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E1D5" w14:textId="0A9B946E" w:rsidR="00035FED" w:rsidRPr="00E12E71" w:rsidRDefault="00035FED" w:rsidP="002A4CDC">
      <w:pPr>
        <w:spacing w:after="100" w:afterAutospacing="1"/>
        <w:jc w:val="center"/>
        <w:rPr>
          <w:b/>
          <w:bCs/>
          <w:sz w:val="28"/>
          <w:szCs w:val="28"/>
        </w:rPr>
      </w:pPr>
      <w:r w:rsidRPr="00E12E71">
        <w:rPr>
          <w:b/>
          <w:bCs/>
          <w:sz w:val="28"/>
          <w:szCs w:val="28"/>
        </w:rPr>
        <w:t>Request for Approval of Outside Professional Work</w:t>
      </w:r>
    </w:p>
    <w:p w14:paraId="18E8E528" w14:textId="1CC27FE8" w:rsidR="00035FED" w:rsidRDefault="00DD05AD" w:rsidP="002A4CDC">
      <w:pPr>
        <w:spacing w:after="100" w:afterAutospacing="1"/>
      </w:pPr>
      <w:r>
        <w:t xml:space="preserve">Montana State University’s Consulting policy (“Policy”) requires faculty members to obtain university approval before </w:t>
      </w:r>
      <w:r w:rsidR="005E4BF5">
        <w:t xml:space="preserve">they </w:t>
      </w:r>
      <w:r w:rsidR="00D275A3">
        <w:t>may</w:t>
      </w:r>
      <w:r w:rsidR="005E4BF5">
        <w:t xml:space="preserve"> exceed the time limitations imposed on their outside or consulting activities in the Policy (e.g., more than 20% or the equivalent of one day per week of university time in an academic year).  </w:t>
      </w:r>
      <w:r w:rsidR="00035FED">
        <w:t xml:space="preserve">Note that this does not include </w:t>
      </w:r>
      <w:r w:rsidR="00D275A3">
        <w:t xml:space="preserve">all outside activities such as </w:t>
      </w:r>
      <w:r w:rsidR="00035FED">
        <w:t xml:space="preserve">scholarly work for not-for-profit organizations and government bodies.  A full description of what constitutes </w:t>
      </w:r>
      <w:proofErr w:type="gramStart"/>
      <w:r w:rsidR="00035FED">
        <w:t>outside</w:t>
      </w:r>
      <w:proofErr w:type="gramEnd"/>
      <w:r w:rsidR="00035FED">
        <w:t xml:space="preserve"> or consulting activity </w:t>
      </w:r>
      <w:r w:rsidR="00D275A3">
        <w:t>may</w:t>
      </w:r>
      <w:r w:rsidR="00035FED">
        <w:t xml:space="preserve"> be found in the Policy.</w:t>
      </w:r>
    </w:p>
    <w:p w14:paraId="61C32343" w14:textId="50425182" w:rsidR="00035FED" w:rsidRPr="00E12E71" w:rsidRDefault="00035FED" w:rsidP="002A4CDC">
      <w:pPr>
        <w:pStyle w:val="ListParagraph"/>
        <w:numPr>
          <w:ilvl w:val="0"/>
          <w:numId w:val="2"/>
        </w:numPr>
        <w:spacing w:after="100" w:afterAutospacing="1"/>
        <w:ind w:left="360"/>
        <w:contextualSpacing w:val="0"/>
        <w:rPr>
          <w:b/>
          <w:bCs/>
        </w:rPr>
      </w:pPr>
      <w:r w:rsidRPr="00E12E71">
        <w:rPr>
          <w:b/>
          <w:bCs/>
        </w:rPr>
        <w:t>Instructions for Submitting the Request</w:t>
      </w:r>
    </w:p>
    <w:p w14:paraId="4BCD93E9" w14:textId="56D5B779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Fill in the blanks below and sign the </w:t>
      </w:r>
      <w:r w:rsidR="002936C7">
        <w:t>r</w:t>
      </w:r>
      <w:r>
        <w:t xml:space="preserve">equest </w:t>
      </w:r>
      <w:r w:rsidR="002936C7">
        <w:t>f</w:t>
      </w:r>
      <w:r>
        <w:t>orm.</w:t>
      </w:r>
    </w:p>
    <w:p w14:paraId="61459D99" w14:textId="7AF34142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Send the </w:t>
      </w:r>
      <w:r w:rsidR="002936C7">
        <w:t>r</w:t>
      </w:r>
      <w:r>
        <w:t xml:space="preserve">equest </w:t>
      </w:r>
      <w:r w:rsidR="002936C7">
        <w:t>f</w:t>
      </w:r>
      <w:r>
        <w:t xml:space="preserve">orm to your department </w:t>
      </w:r>
      <w:r w:rsidR="0037330D">
        <w:t xml:space="preserve">head </w:t>
      </w:r>
      <w:r>
        <w:t xml:space="preserve">or </w:t>
      </w:r>
      <w:r w:rsidR="0037330D">
        <w:t xml:space="preserve">school </w:t>
      </w:r>
      <w:r>
        <w:t>director for review and recommendation.</w:t>
      </w:r>
    </w:p>
    <w:p w14:paraId="740A93FB" w14:textId="0965358D" w:rsidR="005E4BF5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The department </w:t>
      </w:r>
      <w:r w:rsidR="0037330D">
        <w:t xml:space="preserve">head </w:t>
      </w:r>
      <w:r>
        <w:t xml:space="preserve">or </w:t>
      </w:r>
      <w:r w:rsidR="0037330D">
        <w:t xml:space="preserve">school </w:t>
      </w:r>
      <w:r>
        <w:t xml:space="preserve">director will evaluate the </w:t>
      </w:r>
      <w:r w:rsidR="002936C7">
        <w:t>r</w:t>
      </w:r>
      <w:r>
        <w:t xml:space="preserve">equest </w:t>
      </w:r>
      <w:r w:rsidR="002936C7">
        <w:t>f</w:t>
      </w:r>
      <w:r>
        <w:t xml:space="preserve">orm, make a recommendation, and submit the </w:t>
      </w:r>
      <w:r w:rsidR="002936C7">
        <w:t>r</w:t>
      </w:r>
      <w:r>
        <w:t xml:space="preserve">equest </w:t>
      </w:r>
      <w:r w:rsidR="002936C7">
        <w:t>f</w:t>
      </w:r>
      <w:r>
        <w:t>orm and recommendation to the appropriate dea</w:t>
      </w:r>
      <w:r w:rsidR="008D2EDA">
        <w:t>n, or director of MSU Extension,</w:t>
      </w:r>
      <w:r>
        <w:t xml:space="preserve"> for </w:t>
      </w:r>
      <w:r w:rsidR="00DD05AD">
        <w:t>approval or denial</w:t>
      </w:r>
      <w:r>
        <w:t xml:space="preserve">.  </w:t>
      </w:r>
    </w:p>
    <w:p w14:paraId="38BF62DC" w14:textId="17BAFA7A" w:rsidR="00035FED" w:rsidRDefault="00DD05A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A denial may be appealed to the Provost’s office pursuant to the Policy.</w:t>
      </w:r>
    </w:p>
    <w:p w14:paraId="5DC4A0D1" w14:textId="23DE3664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In all cases, </w:t>
      </w:r>
      <w:r w:rsidR="000859E6">
        <w:t>the dean of the applicable college</w:t>
      </w:r>
      <w:r w:rsidR="008D2EDA">
        <w:t>, or director of MSU Extension as appropriate,</w:t>
      </w:r>
      <w:r w:rsidR="000859E6">
        <w:t xml:space="preserve"> shall maintain </w:t>
      </w:r>
      <w:r>
        <w:t xml:space="preserve">the </w:t>
      </w:r>
      <w:r w:rsidR="00DD05AD">
        <w:t>submitted</w:t>
      </w:r>
      <w:r>
        <w:t xml:space="preserve"> </w:t>
      </w:r>
      <w:r w:rsidR="002936C7">
        <w:t>r</w:t>
      </w:r>
      <w:r>
        <w:t xml:space="preserve">equest </w:t>
      </w:r>
      <w:r w:rsidR="002936C7">
        <w:t>f</w:t>
      </w:r>
      <w:r>
        <w:t>orm</w:t>
      </w:r>
      <w:r w:rsidR="000859E6">
        <w:t>.</w:t>
      </w:r>
      <w:r>
        <w:t xml:space="preserve"> </w:t>
      </w:r>
    </w:p>
    <w:p w14:paraId="7565468F" w14:textId="1B3DC01F" w:rsidR="00035FED" w:rsidRPr="00E12E71" w:rsidRDefault="00035FED" w:rsidP="002A4CDC">
      <w:pPr>
        <w:pStyle w:val="ListParagraph"/>
        <w:numPr>
          <w:ilvl w:val="0"/>
          <w:numId w:val="2"/>
        </w:numPr>
        <w:spacing w:after="100" w:afterAutospacing="1"/>
        <w:ind w:left="360"/>
        <w:contextualSpacing w:val="0"/>
        <w:rPr>
          <w:b/>
          <w:bCs/>
        </w:rPr>
      </w:pPr>
      <w:r w:rsidRPr="00E12E71">
        <w:rPr>
          <w:b/>
          <w:bCs/>
        </w:rPr>
        <w:t>Applicant Information</w:t>
      </w:r>
    </w:p>
    <w:p w14:paraId="491379C3" w14:textId="225B8414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Name</w:t>
      </w:r>
      <w:r w:rsidR="002A4CDC">
        <w:t xml:space="preserve"> (Last, First</w:t>
      </w:r>
      <w:r w:rsidR="008D2EDA">
        <w:t>)</w:t>
      </w:r>
      <w:r w:rsidR="002A4CDC">
        <w:t>:</w:t>
      </w:r>
    </w:p>
    <w:p w14:paraId="366A8B30" w14:textId="7D4EE5B9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Employee ID</w:t>
      </w:r>
      <w:r w:rsidR="002A4CDC">
        <w:t>:</w:t>
      </w:r>
    </w:p>
    <w:p w14:paraId="4CD505CA" w14:textId="476E7E80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Email Address:</w:t>
      </w:r>
    </w:p>
    <w:p w14:paraId="74F7CBDD" w14:textId="4C79D10C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Department/Program:</w:t>
      </w:r>
    </w:p>
    <w:p w14:paraId="45CBA4C0" w14:textId="7855870F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Campus:</w:t>
      </w:r>
    </w:p>
    <w:p w14:paraId="042B3227" w14:textId="7ADC458B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Position Title:</w:t>
      </w:r>
    </w:p>
    <w:p w14:paraId="6F64E46C" w14:textId="56CFF2F3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% FTE</w:t>
      </w:r>
      <w:r w:rsidR="002A4CDC">
        <w:t>:</w:t>
      </w:r>
    </w:p>
    <w:p w14:paraId="7CD6F2D6" w14:textId="7DC9A891" w:rsidR="00035FED" w:rsidRDefault="008D2EDA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University Faculty contract p</w:t>
      </w:r>
      <w:r w:rsidR="00035FED">
        <w:t>eriod (12 months, 9 months, etc.):</w:t>
      </w:r>
    </w:p>
    <w:p w14:paraId="677418A0" w14:textId="2A0AF7EF" w:rsidR="00035FED" w:rsidRPr="00E12E71" w:rsidRDefault="00035FED" w:rsidP="002A4CDC">
      <w:pPr>
        <w:pStyle w:val="ListParagraph"/>
        <w:numPr>
          <w:ilvl w:val="0"/>
          <w:numId w:val="2"/>
        </w:numPr>
        <w:spacing w:after="100" w:afterAutospacing="1"/>
        <w:ind w:left="360"/>
        <w:contextualSpacing w:val="0"/>
        <w:rPr>
          <w:b/>
          <w:bCs/>
        </w:rPr>
      </w:pPr>
      <w:r w:rsidRPr="00E12E71">
        <w:rPr>
          <w:b/>
          <w:bCs/>
        </w:rPr>
        <w:t>Outside Organization Information</w:t>
      </w:r>
    </w:p>
    <w:p w14:paraId="01D66657" w14:textId="2AFE2268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Name of organization:</w:t>
      </w:r>
    </w:p>
    <w:p w14:paraId="727ABD08" w14:textId="21295715" w:rsidR="00035FED" w:rsidRDefault="00035FED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Contact at organization (name, title, email, phone):</w:t>
      </w:r>
    </w:p>
    <w:p w14:paraId="03B38241" w14:textId="7A7C9D15" w:rsidR="00035FED" w:rsidRPr="002A4CDC" w:rsidRDefault="002A4CDC" w:rsidP="005E4BF5">
      <w:pPr>
        <w:pStyle w:val="ListParagraph"/>
        <w:keepNext/>
        <w:numPr>
          <w:ilvl w:val="0"/>
          <w:numId w:val="2"/>
        </w:numPr>
        <w:spacing w:after="100" w:afterAutospacing="1"/>
        <w:ind w:left="360"/>
        <w:contextualSpacing w:val="0"/>
        <w:rPr>
          <w:b/>
          <w:bCs/>
        </w:rPr>
      </w:pPr>
      <w:r w:rsidRPr="002A4CDC">
        <w:rPr>
          <w:b/>
          <w:bCs/>
        </w:rPr>
        <w:t>Outside Activity Information</w:t>
      </w:r>
    </w:p>
    <w:p w14:paraId="19A31A01" w14:textId="51F64F57" w:rsidR="002A4CDC" w:rsidRDefault="002A4CDC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Type of Activity (scientific or technical advisor, </w:t>
      </w:r>
      <w:r w:rsidR="00D275A3">
        <w:t xml:space="preserve">continuing education, performing arts, etc.): </w:t>
      </w:r>
    </w:p>
    <w:p w14:paraId="14B0F5F2" w14:textId="13D18EB8" w:rsidR="002A4CDC" w:rsidRDefault="002A4CDC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Describe the activities to be performed, including </w:t>
      </w:r>
      <w:r w:rsidR="005E4BF5">
        <w:t>the n</w:t>
      </w:r>
      <w:r>
        <w:t>ature and scope of activities and their relationship to your university employment:</w:t>
      </w:r>
    </w:p>
    <w:p w14:paraId="7C7F1F41" w14:textId="77777777" w:rsidR="00D275A3" w:rsidRDefault="00D275A3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Period work will be performed (dates):</w:t>
      </w:r>
    </w:p>
    <w:p w14:paraId="73F31E37" w14:textId="77777777" w:rsidR="005E4BF5" w:rsidRDefault="005E4BF5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lastRenderedPageBreak/>
        <w:t xml:space="preserve">The Policy permits faculty to devote an average of 20%, or the equivalent of one day per week, of university time to outside or consulting activities.  How much </w:t>
      </w:r>
      <w:proofErr w:type="gramStart"/>
      <w:r>
        <w:t>in excess of</w:t>
      </w:r>
      <w:proofErr w:type="gramEnd"/>
      <w:r>
        <w:t xml:space="preserve"> these limits are you seeking approval to spend on outside or consulting activities?</w:t>
      </w:r>
    </w:p>
    <w:p w14:paraId="62BDA2F6" w14:textId="079AE5C2" w:rsidR="000859E6" w:rsidRDefault="005E4BF5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>Why are you asking to exceed the time limits imposed in the Policy on outside or consulting activities?</w:t>
      </w:r>
    </w:p>
    <w:p w14:paraId="72DA48B8" w14:textId="6ADAC086" w:rsidR="000859E6" w:rsidRDefault="005E4BF5" w:rsidP="00D275A3">
      <w:pPr>
        <w:pStyle w:val="ListParagraph"/>
        <w:numPr>
          <w:ilvl w:val="1"/>
          <w:numId w:val="2"/>
        </w:numPr>
        <w:spacing w:after="120" w:line="240" w:lineRule="auto"/>
        <w:ind w:left="1080"/>
        <w:contextualSpacing w:val="0"/>
      </w:pPr>
      <w:r>
        <w:t xml:space="preserve">How do you plan to </w:t>
      </w:r>
      <w:r w:rsidR="008D2EDA">
        <w:t>minimize</w:t>
      </w:r>
      <w:r>
        <w:t xml:space="preserve"> any potential impact on your assigned </w:t>
      </w:r>
      <w:r w:rsidR="00735D3C">
        <w:t>workload</w:t>
      </w:r>
      <w:r>
        <w:t>?</w:t>
      </w:r>
    </w:p>
    <w:p w14:paraId="70CEFF69" w14:textId="77777777" w:rsidR="002A4CDC" w:rsidRDefault="002A4CDC" w:rsidP="002A4CDC">
      <w:pPr>
        <w:spacing w:after="100" w:afterAutospacing="1"/>
      </w:pPr>
    </w:p>
    <w:p w14:paraId="7F835108" w14:textId="5AA03DC9" w:rsidR="002A4CDC" w:rsidRDefault="002A4CDC" w:rsidP="002A4CDC">
      <w:pPr>
        <w:spacing w:after="100" w:afterAutospacing="1"/>
      </w:pPr>
      <w:r>
        <w:t xml:space="preserve">In submitting this request, I certify that </w:t>
      </w:r>
      <w:r w:rsidR="005E4BF5">
        <w:t xml:space="preserve">I have read the university’s Consulting and Conflict of Interest policies, as well as the Facilities Use Manual, and Rules for Research Facilities/Equipment, and that the proposed outside or consulting activities will comply with the applicable university policies and procedures.  </w:t>
      </w:r>
      <w:r>
        <w:t>I further certify that the statements above are truthful to the best of my knowledge.</w:t>
      </w:r>
    </w:p>
    <w:p w14:paraId="16E38B48" w14:textId="77777777" w:rsidR="00EC7CFF" w:rsidRPr="00D275A3" w:rsidRDefault="00EC7CFF" w:rsidP="00EC7CFF">
      <w:pPr>
        <w:spacing w:after="0" w:line="240" w:lineRule="auto"/>
      </w:pPr>
    </w:p>
    <w:p w14:paraId="32631775" w14:textId="77777777" w:rsidR="00EC7CFF" w:rsidRPr="002A4CDC" w:rsidRDefault="00EC7CFF" w:rsidP="00EC7CFF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87B63A" w14:textId="77777777" w:rsidR="00EC7CFF" w:rsidRDefault="00EC7CFF" w:rsidP="00EC7CFF">
      <w:pPr>
        <w:spacing w:after="0" w:line="240" w:lineRule="auto"/>
      </w:pPr>
      <w:r>
        <w:t>Requestor Signature</w:t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76696ED" w14:textId="77777777" w:rsidR="00EC7CFF" w:rsidRDefault="00EC7CFF" w:rsidP="00EC7CFF">
      <w:pPr>
        <w:spacing w:after="0" w:line="240" w:lineRule="auto"/>
      </w:pPr>
    </w:p>
    <w:p w14:paraId="15B8E35C" w14:textId="77777777" w:rsidR="00EC7CFF" w:rsidRDefault="00EC7CFF" w:rsidP="00EC7CFF">
      <w:pPr>
        <w:spacing w:after="0" w:line="240" w:lineRule="auto"/>
      </w:pPr>
    </w:p>
    <w:p w14:paraId="70F6EB0E" w14:textId="77777777" w:rsidR="00EC7CFF" w:rsidRDefault="00EC7CFF" w:rsidP="00EC7CF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CFF" w14:paraId="7BF00B5C" w14:textId="77777777" w:rsidTr="0067600A">
        <w:tc>
          <w:tcPr>
            <w:tcW w:w="9350" w:type="dxa"/>
            <w:shd w:val="clear" w:color="auto" w:fill="E7E6E6" w:themeFill="background2"/>
          </w:tcPr>
          <w:p w14:paraId="4BA45F7D" w14:textId="77777777" w:rsidR="00EC7CFF" w:rsidRDefault="00EC7CFF" w:rsidP="0067600A">
            <w:r>
              <w:t>Department Head/Director</w:t>
            </w:r>
          </w:p>
        </w:tc>
      </w:tr>
      <w:tr w:rsidR="00EC7CFF" w14:paraId="1E6241B3" w14:textId="77777777" w:rsidTr="0067600A">
        <w:tc>
          <w:tcPr>
            <w:tcW w:w="9350" w:type="dxa"/>
          </w:tcPr>
          <w:p w14:paraId="42F0B72B" w14:textId="77777777" w:rsidR="00EC7CFF" w:rsidRDefault="00EC7CFF" w:rsidP="0067600A">
            <w:r>
              <w:t>Recommendation:</w:t>
            </w:r>
          </w:p>
          <w:p w14:paraId="27AFB215" w14:textId="77777777" w:rsidR="00EC7CFF" w:rsidRDefault="00EC7CFF" w:rsidP="0067600A"/>
          <w:p w14:paraId="1A4F91B8" w14:textId="77777777" w:rsidR="00EC7CFF" w:rsidRDefault="00EC7CFF" w:rsidP="0067600A"/>
          <w:p w14:paraId="7995FB42" w14:textId="77777777" w:rsidR="00EC7CFF" w:rsidRDefault="00EC7CFF" w:rsidP="0067600A"/>
          <w:p w14:paraId="09D514C2" w14:textId="77777777" w:rsidR="00EC7CFF" w:rsidRDefault="00EC7CFF" w:rsidP="0067600A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E89FAAB" w14:textId="77777777" w:rsidR="00EC7CFF" w:rsidRDefault="00EC7CFF" w:rsidP="0067600A">
            <w:r w:rsidRPr="00D275A3">
              <w:t>Department Head/Director</w:t>
            </w:r>
            <w:r>
              <w:t xml:space="preserve"> Signature</w:t>
            </w:r>
            <w:r>
              <w:tab/>
            </w:r>
            <w:r>
              <w:tab/>
            </w:r>
            <w:r>
              <w:tab/>
              <w:t>Date:</w:t>
            </w:r>
          </w:p>
        </w:tc>
      </w:tr>
    </w:tbl>
    <w:p w14:paraId="3A7F1FC2" w14:textId="77777777" w:rsidR="00EC7CFF" w:rsidRDefault="00EC7CFF" w:rsidP="00EC7CFF">
      <w:pPr>
        <w:spacing w:after="0" w:line="240" w:lineRule="auto"/>
      </w:pPr>
    </w:p>
    <w:p w14:paraId="39F22401" w14:textId="77777777" w:rsidR="00EC7CFF" w:rsidRDefault="00EC7CFF" w:rsidP="00EC7CF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7CFF" w14:paraId="78D10AFA" w14:textId="77777777" w:rsidTr="0067600A">
        <w:tc>
          <w:tcPr>
            <w:tcW w:w="9350" w:type="dxa"/>
            <w:shd w:val="clear" w:color="auto" w:fill="E7E6E6" w:themeFill="background2"/>
          </w:tcPr>
          <w:p w14:paraId="195BFBA1" w14:textId="77777777" w:rsidR="00EC7CFF" w:rsidRPr="00D275A3" w:rsidRDefault="00EC7CFF" w:rsidP="0067600A">
            <w:r w:rsidRPr="00D275A3">
              <w:t xml:space="preserve">Dean </w:t>
            </w:r>
            <w:r>
              <w:t>or Extension Director</w:t>
            </w:r>
          </w:p>
        </w:tc>
      </w:tr>
      <w:tr w:rsidR="00EC7CFF" w14:paraId="75732E58" w14:textId="77777777" w:rsidTr="0067600A">
        <w:tc>
          <w:tcPr>
            <w:tcW w:w="9350" w:type="dxa"/>
          </w:tcPr>
          <w:p w14:paraId="069F2191" w14:textId="77777777" w:rsidR="00EC7CFF" w:rsidRDefault="00EC7CFF" w:rsidP="0067600A">
            <w:r w:rsidRPr="00D275A3">
              <w:t>Approval/Denial:</w:t>
            </w:r>
          </w:p>
          <w:p w14:paraId="21D77E2F" w14:textId="77777777" w:rsidR="00EC7CFF" w:rsidRPr="00D275A3" w:rsidRDefault="00EC7CFF" w:rsidP="0067600A"/>
          <w:p w14:paraId="6310A7FD" w14:textId="77777777" w:rsidR="00EC7CFF" w:rsidRDefault="00EC7CFF" w:rsidP="0067600A">
            <w:pPr>
              <w:rPr>
                <w:u w:val="single"/>
              </w:rPr>
            </w:pPr>
          </w:p>
          <w:p w14:paraId="110989BA" w14:textId="77777777" w:rsidR="00EC7CFF" w:rsidRDefault="00EC7CFF" w:rsidP="0067600A">
            <w:pPr>
              <w:rPr>
                <w:u w:val="single"/>
              </w:rPr>
            </w:pPr>
          </w:p>
          <w:p w14:paraId="35F55EDE" w14:textId="77777777" w:rsidR="00EC7CFF" w:rsidRDefault="00EC7CFF" w:rsidP="0067600A">
            <w:pPr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1452A44" w14:textId="56197D53" w:rsidR="00EC7CFF" w:rsidRPr="00E56872" w:rsidRDefault="00EC7CFF" w:rsidP="0067600A">
            <w:r w:rsidRPr="00D275A3">
              <w:t xml:space="preserve">Dean </w:t>
            </w:r>
            <w:r>
              <w:t>or Extension Director</w:t>
            </w:r>
            <w:r>
              <w:t xml:space="preserve"> Signature</w:t>
            </w:r>
            <w:r>
              <w:tab/>
            </w:r>
            <w:r>
              <w:tab/>
            </w:r>
            <w:r>
              <w:tab/>
              <w:t>Date:</w:t>
            </w:r>
          </w:p>
        </w:tc>
      </w:tr>
    </w:tbl>
    <w:p w14:paraId="5EC5D649" w14:textId="77777777" w:rsidR="00EC7CFF" w:rsidRDefault="00EC7CFF" w:rsidP="00EC7CFF">
      <w:pPr>
        <w:spacing w:after="0" w:line="240" w:lineRule="auto"/>
        <w:rPr>
          <w:u w:val="single"/>
        </w:rPr>
      </w:pPr>
    </w:p>
    <w:p w14:paraId="506F1D5D" w14:textId="77777777" w:rsidR="00EC7CFF" w:rsidRDefault="00EC7CFF" w:rsidP="00EC7CFF">
      <w:pPr>
        <w:spacing w:after="0" w:line="240" w:lineRule="auto"/>
      </w:pPr>
    </w:p>
    <w:sectPr w:rsidR="00EC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C722A"/>
    <w:multiLevelType w:val="hybridMultilevel"/>
    <w:tmpl w:val="7EB440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1F2B"/>
    <w:multiLevelType w:val="hybridMultilevel"/>
    <w:tmpl w:val="3A96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ED"/>
    <w:rsid w:val="00035FED"/>
    <w:rsid w:val="000859E6"/>
    <w:rsid w:val="00274F08"/>
    <w:rsid w:val="002936C7"/>
    <w:rsid w:val="002A4CDC"/>
    <w:rsid w:val="0037330D"/>
    <w:rsid w:val="0052624E"/>
    <w:rsid w:val="005E4BF5"/>
    <w:rsid w:val="00735D3C"/>
    <w:rsid w:val="008D2EDA"/>
    <w:rsid w:val="00CD178D"/>
    <w:rsid w:val="00D275A3"/>
    <w:rsid w:val="00DD05AD"/>
    <w:rsid w:val="00DF0F02"/>
    <w:rsid w:val="00E12E71"/>
    <w:rsid w:val="00EC7CFF"/>
    <w:rsid w:val="00F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3F64"/>
  <w15:chartTrackingRefBased/>
  <w15:docId w15:val="{68B5F1AB-D1F8-4E7B-9DEE-D682F654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F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5FED"/>
    <w:pPr>
      <w:ind w:left="720"/>
      <w:contextualSpacing/>
    </w:pPr>
  </w:style>
  <w:style w:type="table" w:styleId="TableGrid">
    <w:name w:val="Table Grid"/>
    <w:basedOn w:val="TableNormal"/>
    <w:uiPriority w:val="39"/>
    <w:rsid w:val="00D2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7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C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Glad</dc:creator>
  <cp:keywords/>
  <dc:description/>
  <cp:lastModifiedBy>Jennifer Glad</cp:lastModifiedBy>
  <cp:revision>7</cp:revision>
  <dcterms:created xsi:type="dcterms:W3CDTF">2021-02-05T20:49:00Z</dcterms:created>
  <dcterms:modified xsi:type="dcterms:W3CDTF">2021-02-23T17:57:00Z</dcterms:modified>
</cp:coreProperties>
</file>