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24679" w14:textId="77777777" w:rsidR="00E253B7" w:rsidRPr="00B37A73" w:rsidRDefault="00E253B7" w:rsidP="00A55E65">
      <w:pPr>
        <w:numPr>
          <w:ilvl w:val="0"/>
          <w:numId w:val="17"/>
        </w:numPr>
        <w:tabs>
          <w:tab w:val="clear" w:pos="180"/>
        </w:tabs>
        <w:ind w:left="360" w:hanging="360"/>
        <w:rPr>
          <w:rFonts w:ascii="Arial" w:hAnsi="Arial" w:cs="Arial"/>
          <w:bCs/>
        </w:rPr>
      </w:pPr>
      <w:r w:rsidRPr="00EE7218">
        <w:rPr>
          <w:rFonts w:ascii="Arial" w:hAnsi="Arial" w:cs="Arial"/>
          <w:bCs/>
        </w:rPr>
        <w:t>Purpose</w:t>
      </w:r>
    </w:p>
    <w:p w14:paraId="201DE91C" w14:textId="1C8FE7C4" w:rsidR="002751F5" w:rsidRPr="003E0577" w:rsidRDefault="009C66AE" w:rsidP="00A55E65">
      <w:pPr>
        <w:pStyle w:val="NormalWeb"/>
        <w:tabs>
          <w:tab w:val="left" w:pos="360"/>
        </w:tabs>
        <w:spacing w:after="0" w:afterAutospacing="0"/>
        <w:ind w:left="360"/>
        <w:rPr>
          <w:rFonts w:asciiTheme="minorHAnsi" w:hAnsiTheme="minorHAnsi" w:cstheme="minorBidi"/>
        </w:rPr>
      </w:pPr>
      <w:r w:rsidRPr="4C2FE538">
        <w:rPr>
          <w:rFonts w:ascii="Arial" w:hAnsi="Arial" w:cs="Arial"/>
        </w:rPr>
        <w:t xml:space="preserve">The purpose of this </w:t>
      </w:r>
      <w:r w:rsidR="009C2EA7" w:rsidRPr="4C2FE538">
        <w:rPr>
          <w:rFonts w:ascii="Arial" w:hAnsi="Arial" w:cs="Arial"/>
        </w:rPr>
        <w:t xml:space="preserve">document is </w:t>
      </w:r>
      <w:r w:rsidRPr="4C2FE538">
        <w:rPr>
          <w:rFonts w:ascii="Arial" w:hAnsi="Arial" w:cs="Arial"/>
        </w:rPr>
        <w:t>to describe the methods for reporting animal welfare concerns.</w:t>
      </w:r>
      <w:r w:rsidR="0040025F" w:rsidRPr="4C2FE538">
        <w:rPr>
          <w:rFonts w:ascii="Arial" w:hAnsi="Arial" w:cs="Arial"/>
        </w:rPr>
        <w:t xml:space="preserve"> </w:t>
      </w:r>
      <w:r w:rsidR="002751F5" w:rsidRPr="4C2FE538">
        <w:rPr>
          <w:rFonts w:ascii="Arial" w:hAnsi="Arial" w:cs="Arial"/>
        </w:rPr>
        <w:t>Montana State University (MSU) and MSU’s Institutional Animal Care and Use Committee (IACUC) are committed to</w:t>
      </w:r>
      <w:r w:rsidR="208E5DD5" w:rsidRPr="4C2FE538">
        <w:rPr>
          <w:rFonts w:ascii="Arial" w:hAnsi="Arial" w:cs="Arial"/>
        </w:rPr>
        <w:t xml:space="preserve"> </w:t>
      </w:r>
      <w:r w:rsidR="00470044">
        <w:rPr>
          <w:rFonts w:ascii="Arial" w:hAnsi="Arial" w:cs="Arial"/>
        </w:rPr>
        <w:t xml:space="preserve">the </w:t>
      </w:r>
      <w:r w:rsidR="208E5DD5" w:rsidRPr="4C2FE538">
        <w:rPr>
          <w:rFonts w:ascii="Arial" w:hAnsi="Arial" w:cs="Arial"/>
        </w:rPr>
        <w:t xml:space="preserve">humane treatment of </w:t>
      </w:r>
      <w:r w:rsidR="002751F5" w:rsidRPr="4C2FE538">
        <w:rPr>
          <w:rFonts w:ascii="Arial" w:hAnsi="Arial" w:cs="Arial"/>
        </w:rPr>
        <w:t xml:space="preserve">animals used for research, teaching, training, </w:t>
      </w:r>
      <w:r w:rsidR="00254CDA">
        <w:rPr>
          <w:rFonts w:ascii="Arial" w:hAnsi="Arial" w:cs="Arial"/>
        </w:rPr>
        <w:t>and</w:t>
      </w:r>
      <w:r w:rsidR="002751F5" w:rsidRPr="4C2FE538">
        <w:rPr>
          <w:rFonts w:ascii="Arial" w:hAnsi="Arial" w:cs="Arial"/>
        </w:rPr>
        <w:t xml:space="preserve"> testing</w:t>
      </w:r>
      <w:r w:rsidR="00254CDA">
        <w:rPr>
          <w:rFonts w:ascii="Arial" w:hAnsi="Arial" w:cs="Arial"/>
        </w:rPr>
        <w:t>. The</w:t>
      </w:r>
      <w:r w:rsidR="00B948EF">
        <w:rPr>
          <w:rFonts w:ascii="Arial" w:hAnsi="Arial" w:cs="Arial"/>
        </w:rPr>
        <w:t>se</w:t>
      </w:r>
      <w:r w:rsidR="00254CDA">
        <w:rPr>
          <w:rFonts w:ascii="Arial" w:hAnsi="Arial" w:cs="Arial"/>
        </w:rPr>
        <w:t xml:space="preserve"> entities are also committed to assuring </w:t>
      </w:r>
      <w:r w:rsidR="002751F5" w:rsidRPr="4C2FE538">
        <w:rPr>
          <w:rFonts w:ascii="Arial" w:hAnsi="Arial" w:cs="Arial"/>
        </w:rPr>
        <w:t xml:space="preserve">that research is performed with the highest scientific and ethical standards. </w:t>
      </w:r>
    </w:p>
    <w:p w14:paraId="79E41B87" w14:textId="4F45DA80" w:rsidR="007B62D7" w:rsidRPr="00B51F4C" w:rsidRDefault="007B62D7" w:rsidP="009049A4">
      <w:pPr>
        <w:jc w:val="both"/>
        <w:rPr>
          <w:rFonts w:ascii="Arial" w:hAnsi="Arial" w:cs="Arial"/>
        </w:rPr>
      </w:pPr>
    </w:p>
    <w:p w14:paraId="0CD6E843" w14:textId="44E17536" w:rsidR="00005441" w:rsidRPr="00B51F4C" w:rsidRDefault="00005441" w:rsidP="00AD5880">
      <w:pPr>
        <w:numPr>
          <w:ilvl w:val="0"/>
          <w:numId w:val="17"/>
        </w:numPr>
        <w:tabs>
          <w:tab w:val="clear" w:pos="180"/>
        </w:tabs>
        <w:spacing w:after="120"/>
        <w:ind w:left="360" w:hanging="360"/>
        <w:rPr>
          <w:rFonts w:ascii="Arial" w:hAnsi="Arial" w:cs="Arial"/>
          <w:bCs/>
        </w:rPr>
      </w:pPr>
      <w:r w:rsidRPr="00B51F4C">
        <w:rPr>
          <w:rFonts w:ascii="Arial" w:hAnsi="Arial" w:cs="Arial"/>
          <w:bCs/>
        </w:rPr>
        <w:t>Scope</w:t>
      </w:r>
    </w:p>
    <w:p w14:paraId="653A80E2" w14:textId="2BE40A62" w:rsidR="009330D4" w:rsidRDefault="009330D4" w:rsidP="4C2FE538">
      <w:pPr>
        <w:ind w:left="360"/>
        <w:rPr>
          <w:rFonts w:ascii="Arial" w:hAnsi="Arial" w:cs="Arial"/>
        </w:rPr>
      </w:pPr>
      <w:r w:rsidRPr="4C2FE538">
        <w:rPr>
          <w:rFonts w:ascii="Arial" w:hAnsi="Arial" w:cs="Arial"/>
        </w:rPr>
        <w:t xml:space="preserve">The IACUC </w:t>
      </w:r>
      <w:r w:rsidR="00254CDA">
        <w:rPr>
          <w:rFonts w:ascii="Arial" w:hAnsi="Arial" w:cs="Arial"/>
        </w:rPr>
        <w:t>should</w:t>
      </w:r>
      <w:r w:rsidRPr="4C2FE538">
        <w:rPr>
          <w:rFonts w:ascii="Arial" w:hAnsi="Arial" w:cs="Arial"/>
        </w:rPr>
        <w:t xml:space="preserve"> be informed of any concerns that </w:t>
      </w:r>
      <w:r w:rsidR="00254CDA">
        <w:rPr>
          <w:rFonts w:ascii="Arial" w:hAnsi="Arial" w:cs="Arial"/>
        </w:rPr>
        <w:t xml:space="preserve">members </w:t>
      </w:r>
      <w:r w:rsidRPr="4C2FE538">
        <w:rPr>
          <w:rFonts w:ascii="Arial" w:hAnsi="Arial" w:cs="Arial"/>
        </w:rPr>
        <w:t xml:space="preserve">of the campus community </w:t>
      </w:r>
      <w:r w:rsidR="00033FB6" w:rsidRPr="4C2FE538">
        <w:rPr>
          <w:rFonts w:ascii="Arial" w:hAnsi="Arial" w:cs="Arial"/>
        </w:rPr>
        <w:t xml:space="preserve">or </w:t>
      </w:r>
      <w:proofErr w:type="gramStart"/>
      <w:r w:rsidR="00033FB6" w:rsidRPr="4C2FE538">
        <w:rPr>
          <w:rFonts w:ascii="Arial" w:hAnsi="Arial" w:cs="Arial"/>
        </w:rPr>
        <w:t>general public</w:t>
      </w:r>
      <w:proofErr w:type="gramEnd"/>
      <w:r w:rsidR="00254CDA">
        <w:rPr>
          <w:rFonts w:ascii="Arial" w:hAnsi="Arial" w:cs="Arial"/>
        </w:rPr>
        <w:t xml:space="preserve"> </w:t>
      </w:r>
      <w:r w:rsidRPr="4C2FE538">
        <w:rPr>
          <w:rFonts w:ascii="Arial" w:hAnsi="Arial" w:cs="Arial"/>
        </w:rPr>
        <w:t xml:space="preserve">have </w:t>
      </w:r>
      <w:r w:rsidR="00470044">
        <w:rPr>
          <w:rFonts w:ascii="Arial" w:hAnsi="Arial" w:cs="Arial"/>
        </w:rPr>
        <w:t xml:space="preserve">for </w:t>
      </w:r>
      <w:r w:rsidRPr="4C2FE538">
        <w:rPr>
          <w:rFonts w:ascii="Arial" w:hAnsi="Arial" w:cs="Arial"/>
        </w:rPr>
        <w:t>the care and use of laboratory animals</w:t>
      </w:r>
      <w:r w:rsidR="00254CDA">
        <w:rPr>
          <w:rFonts w:ascii="Arial" w:hAnsi="Arial" w:cs="Arial"/>
        </w:rPr>
        <w:t xml:space="preserve">. The IACUC </w:t>
      </w:r>
      <w:r w:rsidRPr="4C2FE538">
        <w:rPr>
          <w:rFonts w:ascii="Arial" w:hAnsi="Arial" w:cs="Arial"/>
        </w:rPr>
        <w:t xml:space="preserve">feels it is </w:t>
      </w:r>
      <w:r w:rsidR="00470044">
        <w:rPr>
          <w:rFonts w:ascii="Arial" w:hAnsi="Arial" w:cs="Arial"/>
        </w:rPr>
        <w:t>essential</w:t>
      </w:r>
      <w:r w:rsidRPr="4C2FE538">
        <w:rPr>
          <w:rFonts w:ascii="Arial" w:hAnsi="Arial" w:cs="Arial"/>
        </w:rPr>
        <w:t xml:space="preserve"> that these concerns be addressed on an individual basis.</w:t>
      </w:r>
    </w:p>
    <w:p w14:paraId="15DC252B" w14:textId="77777777" w:rsidR="0044503A" w:rsidRPr="00B51F4C" w:rsidRDefault="0044503A" w:rsidP="009049A4">
      <w:pPr>
        <w:ind w:left="360"/>
        <w:rPr>
          <w:rFonts w:ascii="Arial" w:hAnsi="Arial" w:cs="Arial"/>
          <w:bCs/>
        </w:rPr>
      </w:pPr>
    </w:p>
    <w:p w14:paraId="185A6FE9" w14:textId="1DE0FB2D" w:rsidR="001E5D12" w:rsidRPr="0035340C" w:rsidRDefault="0044503A" w:rsidP="004579EC">
      <w:pPr>
        <w:pStyle w:val="ListParagraph"/>
        <w:numPr>
          <w:ilvl w:val="0"/>
          <w:numId w:val="17"/>
        </w:numPr>
        <w:tabs>
          <w:tab w:val="clear" w:pos="180"/>
          <w:tab w:val="num" w:pos="360"/>
        </w:tabs>
        <w:spacing w:before="120" w:after="120"/>
        <w:ind w:left="360" w:hanging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</w:t>
      </w:r>
      <w:r w:rsidR="0035340C" w:rsidRPr="0035340C">
        <w:rPr>
          <w:rFonts w:ascii="Arial" w:hAnsi="Arial" w:cs="Arial"/>
          <w:bCs/>
          <w:sz w:val="24"/>
          <w:szCs w:val="24"/>
        </w:rPr>
        <w:t>ocess for Reporting Animal Welfare Concerns</w:t>
      </w:r>
    </w:p>
    <w:p w14:paraId="72EE7EC4" w14:textId="4B37CD61" w:rsidR="00937341" w:rsidRPr="00B51F4C" w:rsidRDefault="00937341" w:rsidP="004579EC">
      <w:pPr>
        <w:ind w:left="360"/>
        <w:jc w:val="both"/>
        <w:rPr>
          <w:rFonts w:ascii="Arial" w:hAnsi="Arial" w:cs="Arial"/>
        </w:rPr>
      </w:pPr>
      <w:r w:rsidRPr="00B51F4C">
        <w:rPr>
          <w:rFonts w:ascii="Arial" w:hAnsi="Arial" w:cs="Arial"/>
        </w:rPr>
        <w:t xml:space="preserve">Any individual who has a concern regarding the care and use of animals in research </w:t>
      </w:r>
      <w:r w:rsidR="00A624A1" w:rsidRPr="00B51F4C">
        <w:rPr>
          <w:rFonts w:ascii="Arial" w:hAnsi="Arial" w:cs="Arial"/>
        </w:rPr>
        <w:t xml:space="preserve">or teaching </w:t>
      </w:r>
      <w:r w:rsidRPr="00B51F4C">
        <w:rPr>
          <w:rFonts w:ascii="Arial" w:hAnsi="Arial" w:cs="Arial"/>
        </w:rPr>
        <w:t xml:space="preserve">at </w:t>
      </w:r>
      <w:r w:rsidR="00254CDA">
        <w:rPr>
          <w:rFonts w:ascii="Arial" w:hAnsi="Arial" w:cs="Arial"/>
        </w:rPr>
        <w:t xml:space="preserve">MSU </w:t>
      </w:r>
      <w:r w:rsidRPr="00B51F4C">
        <w:rPr>
          <w:rFonts w:ascii="Arial" w:hAnsi="Arial" w:cs="Arial"/>
        </w:rPr>
        <w:t>should voice that concern</w:t>
      </w:r>
      <w:r w:rsidR="00936C1C">
        <w:rPr>
          <w:rFonts w:ascii="Arial" w:hAnsi="Arial" w:cs="Arial"/>
        </w:rPr>
        <w:t xml:space="preserve"> </w:t>
      </w:r>
      <w:r w:rsidR="00E53F80">
        <w:rPr>
          <w:rFonts w:ascii="Arial" w:hAnsi="Arial" w:cs="Arial"/>
        </w:rPr>
        <w:t xml:space="preserve">by </w:t>
      </w:r>
      <w:r w:rsidR="004B34D8">
        <w:rPr>
          <w:rFonts w:ascii="Arial" w:hAnsi="Arial" w:cs="Arial"/>
        </w:rPr>
        <w:t xml:space="preserve">any </w:t>
      </w:r>
      <w:r w:rsidR="00E53F80">
        <w:rPr>
          <w:rFonts w:ascii="Arial" w:hAnsi="Arial" w:cs="Arial"/>
        </w:rPr>
        <w:t>of the follo</w:t>
      </w:r>
      <w:r w:rsidR="004B34D8">
        <w:rPr>
          <w:rFonts w:ascii="Arial" w:hAnsi="Arial" w:cs="Arial"/>
        </w:rPr>
        <w:t xml:space="preserve">wing </w:t>
      </w:r>
      <w:r w:rsidR="00254CDA">
        <w:rPr>
          <w:rFonts w:ascii="Arial" w:hAnsi="Arial" w:cs="Arial"/>
        </w:rPr>
        <w:t>mechanisms</w:t>
      </w:r>
      <w:r w:rsidR="004B34D8">
        <w:rPr>
          <w:rFonts w:ascii="Arial" w:hAnsi="Arial" w:cs="Arial"/>
        </w:rPr>
        <w:t>:</w:t>
      </w:r>
    </w:p>
    <w:p w14:paraId="16FE6BCD" w14:textId="77777777" w:rsidR="00937341" w:rsidRPr="00B51F4C" w:rsidRDefault="00937341" w:rsidP="004579EC">
      <w:pPr>
        <w:ind w:left="360"/>
        <w:jc w:val="both"/>
        <w:rPr>
          <w:rFonts w:ascii="Arial" w:hAnsi="Arial" w:cs="Arial"/>
        </w:rPr>
      </w:pPr>
    </w:p>
    <w:p w14:paraId="1957C082" w14:textId="70093585" w:rsidR="00937341" w:rsidRPr="00B51F4C" w:rsidRDefault="007B62D7" w:rsidP="004579EC">
      <w:pPr>
        <w:pStyle w:val="ListParagraph"/>
        <w:numPr>
          <w:ilvl w:val="0"/>
          <w:numId w:val="1"/>
        </w:numPr>
        <w:ind w:left="360" w:firstLine="0"/>
        <w:jc w:val="both"/>
        <w:rPr>
          <w:rFonts w:ascii="Arial" w:eastAsiaTheme="minorEastAsia" w:hAnsi="Arial" w:cs="Arial"/>
          <w:sz w:val="24"/>
          <w:szCs w:val="24"/>
        </w:rPr>
      </w:pPr>
      <w:r w:rsidRPr="00B51F4C">
        <w:rPr>
          <w:rFonts w:ascii="Arial" w:hAnsi="Arial" w:cs="Arial"/>
          <w:sz w:val="24"/>
          <w:szCs w:val="24"/>
        </w:rPr>
        <w:t>Contact any</w:t>
      </w:r>
      <w:r w:rsidR="002A14A4" w:rsidRPr="00B51F4C">
        <w:rPr>
          <w:rFonts w:ascii="Arial" w:hAnsi="Arial" w:cs="Arial"/>
          <w:sz w:val="24"/>
          <w:szCs w:val="24"/>
        </w:rPr>
        <w:t xml:space="preserve"> </w:t>
      </w:r>
      <w:r w:rsidR="00937341" w:rsidRPr="00B51F4C">
        <w:rPr>
          <w:rFonts w:ascii="Arial" w:hAnsi="Arial" w:cs="Arial"/>
          <w:sz w:val="24"/>
          <w:szCs w:val="24"/>
        </w:rPr>
        <w:t>member of the</w:t>
      </w:r>
      <w:r w:rsidR="002A14A4" w:rsidRPr="00B51F4C">
        <w:rPr>
          <w:rFonts w:ascii="Arial" w:hAnsi="Arial" w:cs="Arial"/>
          <w:sz w:val="24"/>
          <w:szCs w:val="24"/>
        </w:rPr>
        <w:t xml:space="preserve"> Montana State Unive</w:t>
      </w:r>
      <w:r w:rsidRPr="00B51F4C">
        <w:rPr>
          <w:rFonts w:ascii="Arial" w:hAnsi="Arial" w:cs="Arial"/>
          <w:sz w:val="24"/>
          <w:szCs w:val="24"/>
        </w:rPr>
        <w:t>r</w:t>
      </w:r>
      <w:r w:rsidR="002A14A4" w:rsidRPr="00B51F4C">
        <w:rPr>
          <w:rFonts w:ascii="Arial" w:hAnsi="Arial" w:cs="Arial"/>
          <w:sz w:val="24"/>
          <w:szCs w:val="24"/>
        </w:rPr>
        <w:t>sity</w:t>
      </w:r>
      <w:r w:rsidR="00937341" w:rsidRPr="00B51F4C">
        <w:rPr>
          <w:rFonts w:ascii="Arial" w:hAnsi="Arial" w:cs="Arial"/>
          <w:sz w:val="24"/>
          <w:szCs w:val="24"/>
        </w:rPr>
        <w:t xml:space="preserve"> IACUC</w:t>
      </w:r>
    </w:p>
    <w:p w14:paraId="6371BADB" w14:textId="331BD53F" w:rsidR="002A14A4" w:rsidRPr="00B51F4C" w:rsidRDefault="00937341" w:rsidP="004579EC">
      <w:pPr>
        <w:ind w:left="360"/>
        <w:jc w:val="both"/>
        <w:rPr>
          <w:rFonts w:ascii="Arial" w:hAnsi="Arial" w:cs="Arial"/>
        </w:rPr>
      </w:pPr>
      <w:r w:rsidRPr="00B51F4C">
        <w:rPr>
          <w:rFonts w:ascii="Arial" w:hAnsi="Arial" w:cs="Arial"/>
        </w:rPr>
        <w:t>b.</w:t>
      </w:r>
      <w:r w:rsidRPr="00B51F4C">
        <w:rPr>
          <w:rFonts w:ascii="Arial" w:hAnsi="Arial" w:cs="Arial"/>
        </w:rPr>
        <w:tab/>
        <w:t>Submit a</w:t>
      </w:r>
      <w:r w:rsidR="002A14A4" w:rsidRPr="00B51F4C">
        <w:rPr>
          <w:rFonts w:ascii="Arial" w:hAnsi="Arial" w:cs="Arial"/>
        </w:rPr>
        <w:t>n electronic</w:t>
      </w:r>
      <w:r w:rsidRPr="00B51F4C">
        <w:rPr>
          <w:rFonts w:ascii="Arial" w:hAnsi="Arial" w:cs="Arial"/>
        </w:rPr>
        <w:t xml:space="preserve"> </w:t>
      </w:r>
      <w:hyperlink r:id="rId11" w:history="1">
        <w:r w:rsidRPr="00B51F4C">
          <w:rPr>
            <w:rStyle w:val="Hyperlink"/>
            <w:rFonts w:ascii="Arial" w:hAnsi="Arial" w:cs="Arial"/>
          </w:rPr>
          <w:t>Animal Care and Use Concern Form</w:t>
        </w:r>
      </w:hyperlink>
    </w:p>
    <w:p w14:paraId="480D0121" w14:textId="60E4D8DE" w:rsidR="002A14A4" w:rsidRPr="00B51F4C" w:rsidRDefault="00937341" w:rsidP="004B34D8">
      <w:pPr>
        <w:ind w:left="720" w:hanging="360"/>
        <w:jc w:val="both"/>
        <w:rPr>
          <w:rFonts w:ascii="Arial" w:hAnsi="Arial" w:cs="Arial"/>
        </w:rPr>
      </w:pPr>
      <w:r w:rsidRPr="00B51F4C">
        <w:rPr>
          <w:rFonts w:ascii="Arial" w:hAnsi="Arial" w:cs="Arial"/>
        </w:rPr>
        <w:t>c.</w:t>
      </w:r>
      <w:r w:rsidRPr="00B51F4C">
        <w:rPr>
          <w:rFonts w:ascii="Arial" w:hAnsi="Arial" w:cs="Arial"/>
        </w:rPr>
        <w:tab/>
      </w:r>
      <w:r w:rsidR="00D75252" w:rsidRPr="00B51F4C">
        <w:rPr>
          <w:rFonts w:ascii="Arial" w:hAnsi="Arial" w:cs="Arial"/>
        </w:rPr>
        <w:t xml:space="preserve">Contact </w:t>
      </w:r>
      <w:hyperlink r:id="rId12" w:history="1">
        <w:r w:rsidR="00D75252" w:rsidRPr="00B51F4C">
          <w:rPr>
            <w:rStyle w:val="Hyperlink"/>
            <w:rFonts w:ascii="Arial" w:hAnsi="Arial" w:cs="Arial"/>
          </w:rPr>
          <w:t>Ethics Point</w:t>
        </w:r>
      </w:hyperlink>
      <w:r w:rsidR="00D75252" w:rsidRPr="00B51F4C">
        <w:rPr>
          <w:rFonts w:ascii="Arial" w:hAnsi="Arial" w:cs="Arial"/>
        </w:rPr>
        <w:t xml:space="preserve">, an anonymous </w:t>
      </w:r>
      <w:r w:rsidR="00807A2C">
        <w:rPr>
          <w:rFonts w:ascii="Arial" w:hAnsi="Arial" w:cs="Arial"/>
        </w:rPr>
        <w:t xml:space="preserve">compliance reporting system, </w:t>
      </w:r>
      <w:r w:rsidR="00D75252" w:rsidRPr="00B51F4C">
        <w:rPr>
          <w:rFonts w:ascii="Arial" w:hAnsi="Arial" w:cs="Arial"/>
        </w:rPr>
        <w:t xml:space="preserve">toll-free 855-753-0486, or through </w:t>
      </w:r>
      <w:r w:rsidR="00807A2C">
        <w:rPr>
          <w:rFonts w:ascii="Arial" w:hAnsi="Arial" w:cs="Arial"/>
        </w:rPr>
        <w:t>the link</w:t>
      </w:r>
      <w:r w:rsidR="00FE62F7">
        <w:rPr>
          <w:rFonts w:ascii="Arial" w:hAnsi="Arial" w:cs="Arial"/>
        </w:rPr>
        <w:t>.</w:t>
      </w:r>
    </w:p>
    <w:p w14:paraId="4EB202BC" w14:textId="77777777" w:rsidR="007B62D7" w:rsidRPr="00B51F4C" w:rsidRDefault="007B62D7" w:rsidP="00A624A1">
      <w:pPr>
        <w:jc w:val="both"/>
        <w:rPr>
          <w:rFonts w:ascii="Arial" w:hAnsi="Arial" w:cs="Arial"/>
        </w:rPr>
      </w:pPr>
    </w:p>
    <w:p w14:paraId="693A1F44" w14:textId="7BD8FEC0" w:rsidR="00937341" w:rsidRPr="00B51F4C" w:rsidRDefault="00937341" w:rsidP="00FE62F7">
      <w:pPr>
        <w:tabs>
          <w:tab w:val="left" w:pos="810"/>
        </w:tabs>
        <w:ind w:left="720" w:hanging="450"/>
        <w:jc w:val="both"/>
        <w:rPr>
          <w:rFonts w:ascii="Arial" w:hAnsi="Arial" w:cs="Arial"/>
        </w:rPr>
      </w:pPr>
      <w:r w:rsidRPr="00B51F4C">
        <w:rPr>
          <w:rFonts w:ascii="Arial" w:hAnsi="Arial" w:cs="Arial"/>
          <w:color w:val="222222"/>
        </w:rPr>
        <w:t>Examples of reportable incidents include, but are not limited to:</w:t>
      </w:r>
    </w:p>
    <w:p w14:paraId="2D6F8E6D" w14:textId="54370A29" w:rsidR="007B62D7" w:rsidRPr="00B51F4C" w:rsidRDefault="007B62D7" w:rsidP="00FE62F7">
      <w:pPr>
        <w:numPr>
          <w:ilvl w:val="0"/>
          <w:numId w:val="28"/>
        </w:numPr>
        <w:shd w:val="clear" w:color="auto" w:fill="FFFFFF"/>
        <w:tabs>
          <w:tab w:val="left" w:pos="810"/>
        </w:tabs>
        <w:spacing w:before="120" w:after="120"/>
        <w:ind w:hanging="450"/>
        <w:jc w:val="both"/>
        <w:rPr>
          <w:rFonts w:ascii="Arial" w:hAnsi="Arial" w:cs="Arial"/>
          <w:color w:val="222222"/>
        </w:rPr>
      </w:pPr>
      <w:r w:rsidRPr="00B51F4C">
        <w:rPr>
          <w:rFonts w:ascii="Arial" w:hAnsi="Arial" w:cs="Arial"/>
          <w:color w:val="222222"/>
        </w:rPr>
        <w:t xml:space="preserve">Conduct of animal-related activities without appropriate IACUC review and </w:t>
      </w:r>
      <w:proofErr w:type="gramStart"/>
      <w:r w:rsidRPr="00B51F4C">
        <w:rPr>
          <w:rFonts w:ascii="Arial" w:hAnsi="Arial" w:cs="Arial"/>
          <w:color w:val="222222"/>
        </w:rPr>
        <w:t>approval;</w:t>
      </w:r>
      <w:proofErr w:type="gramEnd"/>
    </w:p>
    <w:p w14:paraId="75CE539C" w14:textId="45AA32E6" w:rsidR="00937341" w:rsidRPr="00B51F4C" w:rsidRDefault="00937341" w:rsidP="00FE62F7">
      <w:pPr>
        <w:numPr>
          <w:ilvl w:val="0"/>
          <w:numId w:val="28"/>
        </w:numPr>
        <w:shd w:val="clear" w:color="auto" w:fill="FFFFFF"/>
        <w:tabs>
          <w:tab w:val="left" w:pos="810"/>
        </w:tabs>
        <w:spacing w:before="120" w:after="120"/>
        <w:ind w:hanging="450"/>
        <w:jc w:val="both"/>
        <w:rPr>
          <w:rFonts w:ascii="Arial" w:hAnsi="Arial" w:cs="Arial"/>
          <w:color w:val="222222"/>
        </w:rPr>
      </w:pPr>
      <w:r w:rsidRPr="00B51F4C">
        <w:rPr>
          <w:rFonts w:ascii="Arial" w:hAnsi="Arial" w:cs="Arial"/>
          <w:color w:val="222222"/>
        </w:rPr>
        <w:t xml:space="preserve">Conditions that jeopardize the health or well-being of animals, including natural disasters, accidents, and mechanical failures, resulting in actual harm or death to </w:t>
      </w:r>
      <w:proofErr w:type="gramStart"/>
      <w:r w:rsidRPr="00B51F4C">
        <w:rPr>
          <w:rFonts w:ascii="Arial" w:hAnsi="Arial" w:cs="Arial"/>
          <w:color w:val="222222"/>
        </w:rPr>
        <w:t>animals;</w:t>
      </w:r>
      <w:proofErr w:type="gramEnd"/>
    </w:p>
    <w:p w14:paraId="1A0B8F3B" w14:textId="68F20F7C" w:rsidR="00937341" w:rsidRPr="00B51F4C" w:rsidRDefault="00937341" w:rsidP="00FE62F7">
      <w:pPr>
        <w:numPr>
          <w:ilvl w:val="0"/>
          <w:numId w:val="28"/>
        </w:numPr>
        <w:shd w:val="clear" w:color="auto" w:fill="FFFFFF"/>
        <w:tabs>
          <w:tab w:val="left" w:pos="810"/>
        </w:tabs>
        <w:spacing w:before="120" w:after="120"/>
        <w:ind w:hanging="450"/>
        <w:jc w:val="both"/>
        <w:rPr>
          <w:rFonts w:ascii="Arial" w:hAnsi="Arial" w:cs="Arial"/>
          <w:color w:val="222222"/>
        </w:rPr>
      </w:pPr>
      <w:r w:rsidRPr="00B51F4C">
        <w:rPr>
          <w:rFonts w:ascii="Arial" w:hAnsi="Arial" w:cs="Arial"/>
          <w:color w:val="222222"/>
        </w:rPr>
        <w:t xml:space="preserve">Failure to adhere to </w:t>
      </w:r>
      <w:r w:rsidR="002A14A4" w:rsidRPr="00B51F4C">
        <w:rPr>
          <w:rFonts w:ascii="Arial" w:hAnsi="Arial" w:cs="Arial"/>
          <w:color w:val="222222"/>
        </w:rPr>
        <w:t>I</w:t>
      </w:r>
      <w:r w:rsidRPr="00B51F4C">
        <w:rPr>
          <w:rFonts w:ascii="Arial" w:hAnsi="Arial" w:cs="Arial"/>
          <w:color w:val="222222"/>
        </w:rPr>
        <w:t xml:space="preserve">ACUC-approved </w:t>
      </w:r>
      <w:proofErr w:type="gramStart"/>
      <w:r w:rsidRPr="00B51F4C">
        <w:rPr>
          <w:rFonts w:ascii="Arial" w:hAnsi="Arial" w:cs="Arial"/>
          <w:color w:val="222222"/>
        </w:rPr>
        <w:t>protocols;</w:t>
      </w:r>
      <w:proofErr w:type="gramEnd"/>
    </w:p>
    <w:p w14:paraId="4882979C" w14:textId="7103D34C" w:rsidR="00937341" w:rsidRPr="00B51F4C" w:rsidRDefault="00937341" w:rsidP="00FE62F7">
      <w:pPr>
        <w:numPr>
          <w:ilvl w:val="0"/>
          <w:numId w:val="28"/>
        </w:numPr>
        <w:shd w:val="clear" w:color="auto" w:fill="FFFFFF"/>
        <w:tabs>
          <w:tab w:val="left" w:pos="810"/>
        </w:tabs>
        <w:spacing w:before="120" w:after="120"/>
        <w:ind w:hanging="450"/>
        <w:jc w:val="both"/>
        <w:rPr>
          <w:rFonts w:ascii="Arial" w:hAnsi="Arial" w:cs="Arial"/>
          <w:color w:val="222222"/>
        </w:rPr>
      </w:pPr>
      <w:r w:rsidRPr="00B51F4C">
        <w:rPr>
          <w:rFonts w:ascii="Arial" w:hAnsi="Arial" w:cs="Arial"/>
          <w:color w:val="222222"/>
        </w:rPr>
        <w:t xml:space="preserve">Implementation of any significant change to </w:t>
      </w:r>
      <w:r w:rsidR="002A14A4" w:rsidRPr="00B51F4C">
        <w:rPr>
          <w:rFonts w:ascii="Arial" w:hAnsi="Arial" w:cs="Arial"/>
          <w:color w:val="222222"/>
        </w:rPr>
        <w:t>I</w:t>
      </w:r>
      <w:r w:rsidRPr="00B51F4C">
        <w:rPr>
          <w:rFonts w:ascii="Arial" w:hAnsi="Arial" w:cs="Arial"/>
          <w:color w:val="222222"/>
        </w:rPr>
        <w:t xml:space="preserve">ACUC-approved protocols without prior </w:t>
      </w:r>
      <w:r w:rsidR="00B948EF">
        <w:rPr>
          <w:rFonts w:ascii="Arial" w:hAnsi="Arial" w:cs="Arial"/>
          <w:color w:val="222222"/>
        </w:rPr>
        <w:t xml:space="preserve">IACUC </w:t>
      </w:r>
      <w:proofErr w:type="gramStart"/>
      <w:r w:rsidRPr="00B51F4C">
        <w:rPr>
          <w:rFonts w:ascii="Arial" w:hAnsi="Arial" w:cs="Arial"/>
          <w:color w:val="222222"/>
        </w:rPr>
        <w:t>approval;</w:t>
      </w:r>
      <w:proofErr w:type="gramEnd"/>
    </w:p>
    <w:p w14:paraId="02332DD7" w14:textId="4C46CB44" w:rsidR="00A624A1" w:rsidRPr="00B51F4C" w:rsidRDefault="00A624A1" w:rsidP="00FE62F7">
      <w:pPr>
        <w:numPr>
          <w:ilvl w:val="0"/>
          <w:numId w:val="28"/>
        </w:numPr>
        <w:shd w:val="clear" w:color="auto" w:fill="FFFFFF"/>
        <w:tabs>
          <w:tab w:val="left" w:pos="810"/>
        </w:tabs>
        <w:spacing w:before="120" w:after="120"/>
        <w:ind w:hanging="450"/>
        <w:jc w:val="both"/>
        <w:rPr>
          <w:rFonts w:ascii="Arial" w:hAnsi="Arial" w:cs="Arial"/>
          <w:color w:val="222222"/>
        </w:rPr>
      </w:pPr>
      <w:r w:rsidRPr="00B51F4C">
        <w:rPr>
          <w:rFonts w:ascii="Arial" w:hAnsi="Arial" w:cs="Arial"/>
          <w:color w:val="222222"/>
        </w:rPr>
        <w:t>Failure to maintain appropriate animal-related records (e.g., identification, medical, husbandry</w:t>
      </w:r>
      <w:proofErr w:type="gramStart"/>
      <w:r w:rsidRPr="00B51F4C">
        <w:rPr>
          <w:rFonts w:ascii="Arial" w:hAnsi="Arial" w:cs="Arial"/>
          <w:color w:val="222222"/>
        </w:rPr>
        <w:t>);</w:t>
      </w:r>
      <w:proofErr w:type="gramEnd"/>
    </w:p>
    <w:p w14:paraId="54FF18F5" w14:textId="11747162" w:rsidR="00937341" w:rsidRPr="00B51F4C" w:rsidRDefault="00937341" w:rsidP="00FE62F7">
      <w:pPr>
        <w:numPr>
          <w:ilvl w:val="0"/>
          <w:numId w:val="28"/>
        </w:numPr>
        <w:shd w:val="clear" w:color="auto" w:fill="FFFFFF"/>
        <w:tabs>
          <w:tab w:val="left" w:pos="810"/>
        </w:tabs>
        <w:spacing w:before="120" w:after="120"/>
        <w:ind w:hanging="450"/>
        <w:jc w:val="both"/>
        <w:rPr>
          <w:rFonts w:ascii="Arial" w:hAnsi="Arial" w:cs="Arial"/>
          <w:color w:val="222222"/>
        </w:rPr>
      </w:pPr>
      <w:r w:rsidRPr="00B51F4C">
        <w:rPr>
          <w:rFonts w:ascii="Arial" w:hAnsi="Arial" w:cs="Arial"/>
          <w:color w:val="222222"/>
        </w:rPr>
        <w:t xml:space="preserve">Conduct of animal-related activities beyond the </w:t>
      </w:r>
      <w:r w:rsidR="007B62D7" w:rsidRPr="00B51F4C">
        <w:rPr>
          <w:rFonts w:ascii="Arial" w:hAnsi="Arial" w:cs="Arial"/>
          <w:color w:val="222222"/>
        </w:rPr>
        <w:t>es</w:t>
      </w:r>
      <w:r w:rsidR="00A624A1" w:rsidRPr="00B51F4C">
        <w:rPr>
          <w:rFonts w:ascii="Arial" w:hAnsi="Arial" w:cs="Arial"/>
          <w:color w:val="222222"/>
        </w:rPr>
        <w:t xml:space="preserve">tablished </w:t>
      </w:r>
      <w:r w:rsidRPr="00B51F4C">
        <w:rPr>
          <w:rFonts w:ascii="Arial" w:hAnsi="Arial" w:cs="Arial"/>
          <w:color w:val="222222"/>
        </w:rPr>
        <w:t xml:space="preserve">expiration </w:t>
      </w:r>
      <w:proofErr w:type="gramStart"/>
      <w:r w:rsidRPr="00B51F4C">
        <w:rPr>
          <w:rFonts w:ascii="Arial" w:hAnsi="Arial" w:cs="Arial"/>
          <w:color w:val="222222"/>
        </w:rPr>
        <w:t>date;</w:t>
      </w:r>
      <w:proofErr w:type="gramEnd"/>
    </w:p>
    <w:p w14:paraId="596D4E50" w14:textId="1289B120" w:rsidR="00937341" w:rsidRPr="00B51F4C" w:rsidRDefault="00A624A1" w:rsidP="00734C40">
      <w:pPr>
        <w:numPr>
          <w:ilvl w:val="0"/>
          <w:numId w:val="28"/>
        </w:numPr>
        <w:shd w:val="clear" w:color="auto" w:fill="FFFFFF"/>
        <w:spacing w:before="120" w:after="120"/>
        <w:ind w:hanging="450"/>
        <w:jc w:val="both"/>
        <w:rPr>
          <w:rFonts w:ascii="Arial" w:hAnsi="Arial" w:cs="Arial"/>
          <w:color w:val="222222"/>
        </w:rPr>
      </w:pPr>
      <w:r w:rsidRPr="00B51F4C">
        <w:rPr>
          <w:rFonts w:ascii="Arial" w:hAnsi="Arial" w:cs="Arial"/>
          <w:color w:val="222222"/>
        </w:rPr>
        <w:lastRenderedPageBreak/>
        <w:t>F</w:t>
      </w:r>
      <w:r w:rsidR="00937341" w:rsidRPr="00B51F4C">
        <w:rPr>
          <w:rFonts w:ascii="Arial" w:hAnsi="Arial" w:cs="Arial"/>
          <w:color w:val="222222"/>
        </w:rPr>
        <w:t>ailure to provide space for animals in accordance with recommendations of the </w:t>
      </w:r>
      <w:proofErr w:type="gramStart"/>
      <w:r w:rsidR="00937341" w:rsidRPr="00B51F4C">
        <w:rPr>
          <w:rStyle w:val="Emphasis"/>
          <w:rFonts w:ascii="Arial" w:hAnsi="Arial" w:cs="Arial"/>
          <w:color w:val="222222"/>
        </w:rPr>
        <w:t>Guide</w:t>
      </w:r>
      <w:r w:rsidR="00937341" w:rsidRPr="00B51F4C">
        <w:rPr>
          <w:rFonts w:ascii="Arial" w:hAnsi="Arial" w:cs="Arial"/>
          <w:color w:val="222222"/>
        </w:rPr>
        <w:t>;</w:t>
      </w:r>
      <w:proofErr w:type="gramEnd"/>
    </w:p>
    <w:p w14:paraId="51622EB3" w14:textId="70CB7D71" w:rsidR="00937341" w:rsidRPr="00B51F4C" w:rsidRDefault="00937341" w:rsidP="00734C40">
      <w:pPr>
        <w:numPr>
          <w:ilvl w:val="0"/>
          <w:numId w:val="28"/>
        </w:numPr>
        <w:shd w:val="clear" w:color="auto" w:fill="FFFFFF"/>
        <w:spacing w:before="120" w:after="120"/>
        <w:ind w:hanging="450"/>
        <w:jc w:val="both"/>
        <w:rPr>
          <w:rFonts w:ascii="Arial" w:hAnsi="Arial" w:cs="Arial"/>
          <w:color w:val="222222"/>
        </w:rPr>
      </w:pPr>
      <w:r w:rsidRPr="00B51F4C">
        <w:rPr>
          <w:rFonts w:ascii="Arial" w:hAnsi="Arial" w:cs="Arial"/>
          <w:color w:val="222222"/>
        </w:rPr>
        <w:t>Participation in animal-related activities by in</w:t>
      </w:r>
      <w:r w:rsidR="00A624A1" w:rsidRPr="00B51F4C">
        <w:rPr>
          <w:rFonts w:ascii="Arial" w:hAnsi="Arial" w:cs="Arial"/>
          <w:color w:val="222222"/>
        </w:rPr>
        <w:t xml:space="preserve">appropriately trained </w:t>
      </w:r>
      <w:proofErr w:type="gramStart"/>
      <w:r w:rsidR="00A624A1" w:rsidRPr="00B51F4C">
        <w:rPr>
          <w:rFonts w:ascii="Arial" w:hAnsi="Arial" w:cs="Arial"/>
          <w:color w:val="222222"/>
        </w:rPr>
        <w:t>individuals</w:t>
      </w:r>
      <w:r w:rsidRPr="00B51F4C">
        <w:rPr>
          <w:rFonts w:ascii="Arial" w:hAnsi="Arial" w:cs="Arial"/>
          <w:color w:val="222222"/>
        </w:rPr>
        <w:t>;</w:t>
      </w:r>
      <w:proofErr w:type="gramEnd"/>
    </w:p>
    <w:p w14:paraId="3EA6687D" w14:textId="77777777" w:rsidR="00937341" w:rsidRPr="00B51F4C" w:rsidRDefault="00937341" w:rsidP="00734C40">
      <w:pPr>
        <w:numPr>
          <w:ilvl w:val="0"/>
          <w:numId w:val="28"/>
        </w:numPr>
        <w:shd w:val="clear" w:color="auto" w:fill="FFFFFF"/>
        <w:spacing w:before="120" w:after="120"/>
        <w:ind w:hanging="450"/>
        <w:jc w:val="both"/>
        <w:rPr>
          <w:rFonts w:ascii="Arial" w:hAnsi="Arial" w:cs="Arial"/>
          <w:color w:val="222222"/>
        </w:rPr>
      </w:pPr>
      <w:r w:rsidRPr="00B51F4C">
        <w:rPr>
          <w:rFonts w:ascii="Arial" w:hAnsi="Arial" w:cs="Arial"/>
          <w:color w:val="222222"/>
        </w:rPr>
        <w:t xml:space="preserve">Failure to monitor animals post-procedurally as necessary to ensure </w:t>
      </w:r>
      <w:proofErr w:type="gramStart"/>
      <w:r w:rsidRPr="00B51F4C">
        <w:rPr>
          <w:rFonts w:ascii="Arial" w:hAnsi="Arial" w:cs="Arial"/>
          <w:color w:val="222222"/>
        </w:rPr>
        <w:t>well-being;</w:t>
      </w:r>
      <w:proofErr w:type="gramEnd"/>
    </w:p>
    <w:p w14:paraId="45B918FA" w14:textId="75D7B626" w:rsidR="00937341" w:rsidRPr="00B51F4C" w:rsidRDefault="00937341" w:rsidP="00734C40">
      <w:pPr>
        <w:numPr>
          <w:ilvl w:val="0"/>
          <w:numId w:val="28"/>
        </w:numPr>
        <w:shd w:val="clear" w:color="auto" w:fill="FFFFFF"/>
        <w:spacing w:before="120" w:after="120"/>
        <w:ind w:hanging="450"/>
        <w:jc w:val="both"/>
        <w:rPr>
          <w:rFonts w:ascii="Arial" w:hAnsi="Arial" w:cs="Arial"/>
          <w:color w:val="222222"/>
        </w:rPr>
      </w:pPr>
      <w:r w:rsidRPr="00B51F4C">
        <w:rPr>
          <w:rFonts w:ascii="Arial" w:hAnsi="Arial" w:cs="Arial"/>
          <w:color w:val="222222"/>
        </w:rPr>
        <w:t xml:space="preserve">Failure to ensure </w:t>
      </w:r>
      <w:r w:rsidR="00470044">
        <w:rPr>
          <w:rFonts w:ascii="Arial" w:hAnsi="Arial" w:cs="Arial"/>
          <w:color w:val="222222"/>
        </w:rPr>
        <w:t xml:space="preserve">the </w:t>
      </w:r>
      <w:r w:rsidRPr="00B51F4C">
        <w:rPr>
          <w:rFonts w:ascii="Arial" w:hAnsi="Arial" w:cs="Arial"/>
          <w:color w:val="222222"/>
        </w:rPr>
        <w:t>death of animals after euthanasia procedures; and</w:t>
      </w:r>
    </w:p>
    <w:p w14:paraId="69001924" w14:textId="77777777" w:rsidR="00937341" w:rsidRPr="00B51F4C" w:rsidRDefault="00937341" w:rsidP="00734C40">
      <w:pPr>
        <w:numPr>
          <w:ilvl w:val="0"/>
          <w:numId w:val="28"/>
        </w:numPr>
        <w:shd w:val="clear" w:color="auto" w:fill="FFFFFF"/>
        <w:spacing w:before="120" w:after="120"/>
        <w:ind w:hanging="450"/>
        <w:jc w:val="both"/>
        <w:rPr>
          <w:rFonts w:ascii="Arial" w:hAnsi="Arial" w:cs="Arial"/>
          <w:color w:val="222222"/>
        </w:rPr>
      </w:pPr>
      <w:r w:rsidRPr="00B51F4C">
        <w:rPr>
          <w:rFonts w:ascii="Arial" w:hAnsi="Arial" w:cs="Arial"/>
          <w:color w:val="222222"/>
        </w:rPr>
        <w:t>Failure of animal care and use personnel to carry out veterinary orders (e.g., treatments).</w:t>
      </w:r>
    </w:p>
    <w:p w14:paraId="43D1709D" w14:textId="32FB829A" w:rsidR="00937341" w:rsidRPr="00B51F4C" w:rsidRDefault="00937341" w:rsidP="00734C40">
      <w:pPr>
        <w:pStyle w:val="NormalWeb"/>
        <w:shd w:val="clear" w:color="auto" w:fill="FFFFFF"/>
        <w:tabs>
          <w:tab w:val="left" w:pos="0"/>
        </w:tabs>
        <w:spacing w:before="360" w:beforeAutospacing="0" w:after="360" w:afterAutospacing="0"/>
        <w:ind w:left="270"/>
        <w:jc w:val="both"/>
        <w:rPr>
          <w:rFonts w:ascii="Arial" w:hAnsi="Arial" w:cs="Arial"/>
          <w:b/>
          <w:bCs/>
          <w:i/>
          <w:iCs/>
          <w:color w:val="222222"/>
        </w:rPr>
      </w:pPr>
      <w:r w:rsidRPr="00B51F4C">
        <w:rPr>
          <w:rStyle w:val="Strong"/>
          <w:rFonts w:ascii="Arial" w:hAnsi="Arial" w:cs="Arial"/>
          <w:b w:val="0"/>
          <w:bCs w:val="0"/>
          <w:i/>
          <w:iCs/>
          <w:color w:val="222222"/>
        </w:rPr>
        <w:t>If you are uncertain about whether an incident or activity should be reported, please report</w:t>
      </w:r>
      <w:r w:rsidR="00BB2BEB">
        <w:rPr>
          <w:rStyle w:val="Strong"/>
          <w:rFonts w:ascii="Arial" w:hAnsi="Arial" w:cs="Arial"/>
          <w:b w:val="0"/>
          <w:bCs w:val="0"/>
          <w:i/>
          <w:iCs/>
          <w:color w:val="222222"/>
        </w:rPr>
        <w:t xml:space="preserve"> </w:t>
      </w:r>
      <w:r w:rsidRPr="00B51F4C">
        <w:rPr>
          <w:rStyle w:val="Strong"/>
          <w:rFonts w:ascii="Arial" w:hAnsi="Arial" w:cs="Arial"/>
          <w:b w:val="0"/>
          <w:bCs w:val="0"/>
          <w:i/>
          <w:iCs/>
          <w:color w:val="222222"/>
        </w:rPr>
        <w:t>it.</w:t>
      </w:r>
    </w:p>
    <w:p w14:paraId="54DA1E83" w14:textId="3811A61F" w:rsidR="00937341" w:rsidRPr="00B51F4C" w:rsidRDefault="002A14A4" w:rsidP="4C2FE538">
      <w:pPr>
        <w:pStyle w:val="NormalWeb"/>
        <w:shd w:val="clear" w:color="auto" w:fill="FFFFFF" w:themeFill="background1"/>
        <w:spacing w:before="360" w:beforeAutospacing="0" w:after="360" w:afterAutospacing="0"/>
        <w:ind w:left="270"/>
        <w:jc w:val="both"/>
        <w:rPr>
          <w:rFonts w:ascii="Arial" w:hAnsi="Arial" w:cs="Arial"/>
          <w:color w:val="222222"/>
        </w:rPr>
      </w:pPr>
      <w:r w:rsidRPr="4C2FE538">
        <w:rPr>
          <w:rFonts w:ascii="Arial" w:hAnsi="Arial" w:cs="Arial"/>
          <w:color w:val="222222"/>
        </w:rPr>
        <w:t>Montana State University</w:t>
      </w:r>
      <w:r w:rsidR="00937341" w:rsidRPr="4C2FE538">
        <w:rPr>
          <w:rFonts w:ascii="Arial" w:hAnsi="Arial" w:cs="Arial"/>
          <w:color w:val="222222"/>
        </w:rPr>
        <w:t xml:space="preserve"> will not tolerate any reprisal against an individual who has come forward with concerns involving the care and use of animals. Such reprisal is prohibited by law</w:t>
      </w:r>
      <w:r w:rsidR="00470044">
        <w:rPr>
          <w:rFonts w:ascii="Arial" w:hAnsi="Arial" w:cs="Arial"/>
          <w:color w:val="222222"/>
        </w:rPr>
        <w:t>,</w:t>
      </w:r>
      <w:r w:rsidR="00937341" w:rsidRPr="4C2FE538">
        <w:rPr>
          <w:rFonts w:ascii="Arial" w:hAnsi="Arial" w:cs="Arial"/>
          <w:color w:val="222222"/>
        </w:rPr>
        <w:t xml:space="preserve"> and perpetrators are subject to </w:t>
      </w:r>
      <w:r w:rsidR="663E366A" w:rsidRPr="4C2FE538">
        <w:rPr>
          <w:rFonts w:ascii="Arial" w:hAnsi="Arial" w:cs="Arial"/>
          <w:color w:val="222222"/>
        </w:rPr>
        <w:t>disciplinary</w:t>
      </w:r>
      <w:r w:rsidR="00930AB1">
        <w:rPr>
          <w:rFonts w:ascii="Arial" w:hAnsi="Arial" w:cs="Arial"/>
          <w:color w:val="222222"/>
        </w:rPr>
        <w:t xml:space="preserve"> </w:t>
      </w:r>
      <w:r w:rsidR="663E366A" w:rsidRPr="4C2FE538">
        <w:rPr>
          <w:rFonts w:ascii="Arial" w:hAnsi="Arial" w:cs="Arial"/>
          <w:color w:val="222222"/>
        </w:rPr>
        <w:t>actions</w:t>
      </w:r>
      <w:r w:rsidR="00937341" w:rsidRPr="4C2FE538">
        <w:rPr>
          <w:rFonts w:ascii="Arial" w:hAnsi="Arial" w:cs="Arial"/>
          <w:color w:val="222222"/>
        </w:rPr>
        <w:t xml:space="preserve">. Individuals who feel that a personnel action has been taken against them because they reported an apparent violation of animal care and use requirements should </w:t>
      </w:r>
      <w:r w:rsidRPr="4C2FE538">
        <w:rPr>
          <w:rFonts w:ascii="Arial" w:hAnsi="Arial" w:cs="Arial"/>
          <w:color w:val="222222"/>
        </w:rPr>
        <w:t xml:space="preserve">contact the </w:t>
      </w:r>
      <w:hyperlink r:id="rId13">
        <w:r w:rsidR="00937341" w:rsidRPr="4C2FE538">
          <w:rPr>
            <w:rStyle w:val="Hyperlink"/>
            <w:rFonts w:ascii="Arial" w:hAnsi="Arial" w:cs="Arial"/>
          </w:rPr>
          <w:t xml:space="preserve">Office of </w:t>
        </w:r>
        <w:r w:rsidRPr="4C2FE538">
          <w:rPr>
            <w:rStyle w:val="Hyperlink"/>
            <w:rFonts w:ascii="Arial" w:hAnsi="Arial" w:cs="Arial"/>
          </w:rPr>
          <w:t xml:space="preserve">Institutional </w:t>
        </w:r>
        <w:r w:rsidR="00937341" w:rsidRPr="4C2FE538">
          <w:rPr>
            <w:rStyle w:val="Hyperlink"/>
            <w:rFonts w:ascii="Arial" w:hAnsi="Arial" w:cs="Arial"/>
          </w:rPr>
          <w:t>Equ</w:t>
        </w:r>
        <w:r w:rsidRPr="4C2FE538">
          <w:rPr>
            <w:rStyle w:val="Hyperlink"/>
            <w:rFonts w:ascii="Arial" w:hAnsi="Arial" w:cs="Arial"/>
          </w:rPr>
          <w:t>ity</w:t>
        </w:r>
      </w:hyperlink>
      <w:r w:rsidR="00937341" w:rsidRPr="4C2FE538">
        <w:rPr>
          <w:rFonts w:ascii="Arial" w:hAnsi="Arial" w:cs="Arial"/>
          <w:color w:val="222222"/>
        </w:rPr>
        <w:t>.</w:t>
      </w:r>
    </w:p>
    <w:p w14:paraId="285A8461" w14:textId="7DBFBFC8" w:rsidR="00191D32" w:rsidRPr="00483974" w:rsidRDefault="00191D32" w:rsidP="00483974">
      <w:pPr>
        <w:pStyle w:val="ListParagraph"/>
        <w:numPr>
          <w:ilvl w:val="0"/>
          <w:numId w:val="17"/>
        </w:numPr>
        <w:shd w:val="clear" w:color="auto" w:fill="FFFFFF"/>
        <w:spacing w:before="180" w:after="90" w:line="312" w:lineRule="atLeast"/>
        <w:outlineLvl w:val="1"/>
        <w:rPr>
          <w:rFonts w:ascii="Arial" w:hAnsi="Arial" w:cs="Arial"/>
          <w:sz w:val="24"/>
          <w:szCs w:val="24"/>
        </w:rPr>
      </w:pPr>
      <w:r w:rsidRPr="00483974">
        <w:rPr>
          <w:rFonts w:ascii="Arial" w:hAnsi="Arial" w:cs="Arial"/>
          <w:sz w:val="24"/>
          <w:szCs w:val="24"/>
        </w:rPr>
        <w:t xml:space="preserve">Investigation of Suspected </w:t>
      </w:r>
      <w:r w:rsidR="00B61D36" w:rsidRPr="00483974">
        <w:rPr>
          <w:rFonts w:ascii="Arial" w:hAnsi="Arial" w:cs="Arial"/>
          <w:sz w:val="24"/>
          <w:szCs w:val="24"/>
        </w:rPr>
        <w:t>Animal Welfare Concerns</w:t>
      </w:r>
    </w:p>
    <w:p w14:paraId="7AFBF40E" w14:textId="6073FD4F" w:rsidR="00ED27BE" w:rsidRPr="006359B3" w:rsidRDefault="007B3D5E" w:rsidP="00483974">
      <w:pPr>
        <w:shd w:val="clear" w:color="auto" w:fill="FFFFFF"/>
        <w:spacing w:after="150"/>
        <w:ind w:left="180"/>
        <w:rPr>
          <w:rFonts w:ascii="Arial" w:hAnsi="Arial" w:cs="Arial"/>
        </w:rPr>
      </w:pPr>
      <w:r w:rsidRPr="006359B3">
        <w:rPr>
          <w:rFonts w:ascii="Arial" w:hAnsi="Arial" w:cs="Arial"/>
        </w:rPr>
        <w:t>Animal welfare concerns will be investigated in accordance with the Policy on Investigating Animal Welfare Concerns</w:t>
      </w:r>
      <w:r w:rsidR="00296BE4">
        <w:rPr>
          <w:rFonts w:ascii="Arial" w:hAnsi="Arial" w:cs="Arial"/>
        </w:rPr>
        <w:t xml:space="preserve"> and Noncompliance</w:t>
      </w:r>
      <w:r w:rsidRPr="006359B3">
        <w:rPr>
          <w:rFonts w:ascii="Arial" w:hAnsi="Arial" w:cs="Arial"/>
        </w:rPr>
        <w:t>.</w:t>
      </w:r>
      <w:r w:rsidR="003A121B" w:rsidRPr="006359B3">
        <w:rPr>
          <w:rFonts w:ascii="Arial" w:hAnsi="Arial" w:cs="Arial"/>
        </w:rPr>
        <w:t xml:space="preserve"> </w:t>
      </w:r>
    </w:p>
    <w:sectPr w:rsidR="00ED27BE" w:rsidRPr="006359B3" w:rsidSect="0023003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42D73" w14:textId="77777777" w:rsidR="00B60875" w:rsidRDefault="00B60875" w:rsidP="004D6700">
      <w:r>
        <w:separator/>
      </w:r>
    </w:p>
  </w:endnote>
  <w:endnote w:type="continuationSeparator" w:id="0">
    <w:p w14:paraId="175C19FD" w14:textId="77777777" w:rsidR="00B60875" w:rsidRDefault="00B60875" w:rsidP="004D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0D126" w14:textId="77777777" w:rsidR="00446BD1" w:rsidRDefault="00446B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4343356"/>
      <w:docPartObj>
        <w:docPartGallery w:val="Page Numbers (Bottom of Page)"/>
        <w:docPartUnique/>
      </w:docPartObj>
    </w:sdtPr>
    <w:sdtEndPr/>
    <w:sdtContent>
      <w:sdt>
        <w:sdtPr>
          <w:id w:val="-820803883"/>
          <w:docPartObj>
            <w:docPartGallery w:val="Page Numbers (Top of Page)"/>
            <w:docPartUnique/>
          </w:docPartObj>
        </w:sdtPr>
        <w:sdtEndPr/>
        <w:sdtContent>
          <w:p w14:paraId="6A4E6944" w14:textId="146D06FE" w:rsidR="00711D35" w:rsidRDefault="00711D35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C2E4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C2E4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81FF66" w14:textId="77777777" w:rsidR="00711D35" w:rsidRDefault="00711D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0BFF8" w14:textId="009883D2" w:rsidR="004D6700" w:rsidRDefault="004D6700" w:rsidP="004D6700">
    <w:pPr>
      <w:pStyle w:val="Footer"/>
    </w:pPr>
    <w:r>
      <w:t xml:space="preserve">IACUC Approval Date:  </w:t>
    </w:r>
    <w:r w:rsidR="006237E9">
      <w:t>09/30/2015</w:t>
    </w:r>
  </w:p>
  <w:p w14:paraId="76314536" w14:textId="4DD4D841" w:rsidR="004D6700" w:rsidRDefault="004D6700" w:rsidP="004D6700">
    <w:pPr>
      <w:pStyle w:val="Footer"/>
    </w:pPr>
    <w:r>
      <w:t xml:space="preserve">Review Date:  </w:t>
    </w:r>
    <w:r w:rsidR="000C2A10">
      <w:t>01/1</w:t>
    </w:r>
    <w:r w:rsidR="0068101C">
      <w:t>9</w:t>
    </w:r>
    <w:r w:rsidR="000C2A10">
      <w:t>/202</w:t>
    </w:r>
    <w:r w:rsidR="000865EA">
      <w:t>2</w:t>
    </w:r>
  </w:p>
  <w:p w14:paraId="5B392AB1" w14:textId="3480A4BF" w:rsidR="004D6700" w:rsidRDefault="004D6700" w:rsidP="004D6700">
    <w:pPr>
      <w:pStyle w:val="Footer"/>
    </w:pPr>
    <w:r>
      <w:t xml:space="preserve">Issue Date:  </w:t>
    </w:r>
    <w:r w:rsidR="00813AD8">
      <w:t>01/2</w:t>
    </w:r>
    <w:r w:rsidR="000865EA">
      <w:t>8</w:t>
    </w:r>
    <w:r w:rsidR="00813AD8">
      <w:t>/202</w:t>
    </w:r>
    <w:r w:rsidR="000865EA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BF03B" w14:textId="77777777" w:rsidR="00B60875" w:rsidRDefault="00B60875" w:rsidP="004D6700">
      <w:r>
        <w:separator/>
      </w:r>
    </w:p>
  </w:footnote>
  <w:footnote w:type="continuationSeparator" w:id="0">
    <w:p w14:paraId="66558D98" w14:textId="77777777" w:rsidR="00B60875" w:rsidRDefault="00B60875" w:rsidP="004D6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80DD2" w14:textId="77777777" w:rsidR="00446BD1" w:rsidRDefault="00446B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7566A" w14:textId="5FEF7355" w:rsidR="0023003F" w:rsidRPr="0023003F" w:rsidRDefault="0023003F" w:rsidP="0023003F">
    <w:pPr>
      <w:pStyle w:val="Header"/>
      <w:jc w:val="center"/>
    </w:pPr>
    <w:r w:rsidRPr="0023003F">
      <w:rPr>
        <w:rFonts w:ascii="Arial" w:hAnsi="Arial" w:cs="Arial"/>
        <w:noProof/>
        <w:color w:val="44546A" w:themeColor="text2"/>
        <w:sz w:val="32"/>
        <w:szCs w:val="32"/>
      </w:rPr>
      <w:drawing>
        <wp:inline distT="0" distB="0" distL="0" distR="0" wp14:anchorId="4BE10256" wp14:editId="122383BF">
          <wp:extent cx="3271192" cy="612140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U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005" cy="63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2B080F" w14:textId="77777777" w:rsidR="0023003F" w:rsidRPr="0023003F" w:rsidRDefault="0023003F" w:rsidP="0023003F">
    <w:pPr>
      <w:jc w:val="center"/>
      <w:rPr>
        <w:b/>
        <w:color w:val="44546A" w:themeColor="text2"/>
      </w:rPr>
    </w:pPr>
    <w:r w:rsidRPr="0023003F">
      <w:rPr>
        <w:b/>
        <w:color w:val="44546A" w:themeColor="text2"/>
        <w:sz w:val="22"/>
        <w:szCs w:val="22"/>
      </w:rPr>
      <w:t>Institutional Animal Care &amp; Use Committee</w:t>
    </w:r>
  </w:p>
  <w:p w14:paraId="71240F73" w14:textId="5259F3EC" w:rsidR="0023003F" w:rsidRDefault="0023003F">
    <w:pPr>
      <w:pStyle w:val="Header"/>
    </w:pPr>
  </w:p>
  <w:p w14:paraId="69091B11" w14:textId="77777777" w:rsidR="0023003F" w:rsidRDefault="002300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1A78F" w14:textId="77777777" w:rsidR="004D6700" w:rsidRDefault="004D6700" w:rsidP="004D6700">
    <w:pPr>
      <w:pStyle w:val="Header"/>
      <w:jc w:val="center"/>
    </w:pPr>
    <w:r>
      <w:rPr>
        <w:rFonts w:ascii="Arial" w:hAnsi="Arial" w:cs="Arial"/>
        <w:noProof/>
        <w:color w:val="44546A" w:themeColor="text2"/>
        <w:sz w:val="32"/>
        <w:szCs w:val="32"/>
      </w:rPr>
      <w:drawing>
        <wp:inline distT="0" distB="0" distL="0" distR="0" wp14:anchorId="15B8ECC6" wp14:editId="72602871">
          <wp:extent cx="3271192" cy="612140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U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005" cy="63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5FC3C" w14:textId="77777777" w:rsidR="004D6700" w:rsidRDefault="004D6700" w:rsidP="004D6700">
    <w:pPr>
      <w:jc w:val="center"/>
      <w:rPr>
        <w:b/>
        <w:color w:val="44546A" w:themeColor="text2"/>
      </w:rPr>
    </w:pPr>
    <w:r w:rsidRPr="004D6700">
      <w:rPr>
        <w:b/>
        <w:color w:val="44546A" w:themeColor="text2"/>
        <w:sz w:val="22"/>
        <w:szCs w:val="22"/>
      </w:rPr>
      <w:t>Institutional Animal Care &amp; Use Committee</w:t>
    </w:r>
  </w:p>
  <w:p w14:paraId="42BA30C2" w14:textId="751D5025" w:rsidR="004D6700" w:rsidRPr="004D6700" w:rsidRDefault="006237E9" w:rsidP="004D6700">
    <w:pPr>
      <w:tabs>
        <w:tab w:val="center" w:pos="4320"/>
        <w:tab w:val="right" w:pos="8640"/>
      </w:tabs>
      <w:jc w:val="center"/>
      <w:rPr>
        <w:rFonts w:ascii="Arial" w:eastAsia="MS Mincho" w:hAnsi="Arial" w:cs="Arial"/>
        <w:sz w:val="32"/>
        <w:szCs w:val="32"/>
      </w:rPr>
    </w:pPr>
    <w:r>
      <w:rPr>
        <w:rFonts w:ascii="Arial" w:eastAsia="MS Mincho" w:hAnsi="Arial" w:cs="Arial"/>
        <w:color w:val="1F497D"/>
        <w:sz w:val="32"/>
        <w:szCs w:val="32"/>
      </w:rPr>
      <w:t>Reporting Animal Welfare Concerns (Whistle-Blower Policy)</w:t>
    </w:r>
  </w:p>
  <w:p w14:paraId="7BED6DB2" w14:textId="77777777" w:rsidR="004D6700" w:rsidRPr="004D6700" w:rsidRDefault="004D6700" w:rsidP="004D6700">
    <w:pPr>
      <w:rPr>
        <w:b/>
        <w:color w:val="44546A" w:themeColor="text2"/>
        <w:sz w:val="22"/>
        <w:szCs w:val="22"/>
      </w:rPr>
    </w:pPr>
  </w:p>
  <w:p w14:paraId="5E964318" w14:textId="77777777" w:rsidR="004D6700" w:rsidRDefault="004D6700" w:rsidP="004D670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7F93"/>
    <w:multiLevelType w:val="hybridMultilevel"/>
    <w:tmpl w:val="369AFC92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90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0D494AE5"/>
    <w:multiLevelType w:val="hybridMultilevel"/>
    <w:tmpl w:val="9A5C379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5B90E46"/>
    <w:multiLevelType w:val="hybridMultilevel"/>
    <w:tmpl w:val="98CAFF54"/>
    <w:lvl w:ilvl="0" w:tplc="933289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 w:hint="default"/>
        <w:b w:val="0"/>
        <w:bCs/>
        <w:i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E1084B"/>
    <w:multiLevelType w:val="hybridMultilevel"/>
    <w:tmpl w:val="E3BE713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165503B"/>
    <w:multiLevelType w:val="hybridMultilevel"/>
    <w:tmpl w:val="70108F4E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32574DE"/>
    <w:multiLevelType w:val="hybridMultilevel"/>
    <w:tmpl w:val="E086EF4C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AB814F3"/>
    <w:multiLevelType w:val="hybridMultilevel"/>
    <w:tmpl w:val="E1168696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C748F7"/>
    <w:multiLevelType w:val="hybridMultilevel"/>
    <w:tmpl w:val="EDE27A1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3791045E"/>
    <w:multiLevelType w:val="multilevel"/>
    <w:tmpl w:val="8F50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8365AE"/>
    <w:multiLevelType w:val="hybridMultilevel"/>
    <w:tmpl w:val="CE6E01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C29A4"/>
    <w:multiLevelType w:val="hybridMultilevel"/>
    <w:tmpl w:val="1B6C44DC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69A32D7"/>
    <w:multiLevelType w:val="hybridMultilevel"/>
    <w:tmpl w:val="28FCB534"/>
    <w:lvl w:ilvl="0" w:tplc="E3A4BC2E">
      <w:start w:val="1"/>
      <w:numFmt w:val="lowerLetter"/>
      <w:lvlText w:val="%1)"/>
      <w:lvlJc w:val="left"/>
      <w:pPr>
        <w:ind w:left="288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BA361E6"/>
    <w:multiLevelType w:val="hybridMultilevel"/>
    <w:tmpl w:val="536A762C"/>
    <w:lvl w:ilvl="0" w:tplc="96441D5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6349FD"/>
    <w:multiLevelType w:val="hybridMultilevel"/>
    <w:tmpl w:val="66CC3AE8"/>
    <w:lvl w:ilvl="0" w:tplc="04090011">
      <w:start w:val="1"/>
      <w:numFmt w:val="decimal"/>
      <w:lvlText w:val="%1)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4" w15:restartNumberingAfterBreak="0">
    <w:nsid w:val="4DDF184A"/>
    <w:multiLevelType w:val="hybridMultilevel"/>
    <w:tmpl w:val="B090F3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77854"/>
    <w:multiLevelType w:val="hybridMultilevel"/>
    <w:tmpl w:val="877405A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5">
      <w:start w:val="1"/>
      <w:numFmt w:val="upp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15">
      <w:start w:val="1"/>
      <w:numFmt w:val="upperLetter"/>
      <w:lvlText w:val="%4."/>
      <w:lvlJc w:val="left"/>
      <w:pPr>
        <w:ind w:left="29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08F3171"/>
    <w:multiLevelType w:val="hybridMultilevel"/>
    <w:tmpl w:val="FDBE018A"/>
    <w:lvl w:ilvl="0" w:tplc="9AA09BB6">
      <w:start w:val="2"/>
      <w:numFmt w:val="decimal"/>
      <w:lvlText w:val="%1."/>
      <w:lvlJc w:val="left"/>
      <w:pPr>
        <w:ind w:left="5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71894"/>
    <w:multiLevelType w:val="hybridMultilevel"/>
    <w:tmpl w:val="19E831A8"/>
    <w:lvl w:ilvl="0" w:tplc="8904D75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225AD"/>
    <w:multiLevelType w:val="hybridMultilevel"/>
    <w:tmpl w:val="1AD01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E4D07"/>
    <w:multiLevelType w:val="hybridMultilevel"/>
    <w:tmpl w:val="5B0C5032"/>
    <w:lvl w:ilvl="0" w:tplc="0409001B">
      <w:start w:val="1"/>
      <w:numFmt w:val="lowerRoman"/>
      <w:lvlText w:val="%1."/>
      <w:lvlJc w:val="right"/>
      <w:pPr>
        <w:ind w:left="3876" w:hanging="360"/>
      </w:pPr>
    </w:lvl>
    <w:lvl w:ilvl="1" w:tplc="04090019" w:tentative="1">
      <w:start w:val="1"/>
      <w:numFmt w:val="lowerLetter"/>
      <w:lvlText w:val="%2."/>
      <w:lvlJc w:val="left"/>
      <w:pPr>
        <w:ind w:left="4596" w:hanging="360"/>
      </w:pPr>
    </w:lvl>
    <w:lvl w:ilvl="2" w:tplc="0409001B" w:tentative="1">
      <w:start w:val="1"/>
      <w:numFmt w:val="lowerRoman"/>
      <w:lvlText w:val="%3."/>
      <w:lvlJc w:val="right"/>
      <w:pPr>
        <w:ind w:left="5316" w:hanging="180"/>
      </w:pPr>
    </w:lvl>
    <w:lvl w:ilvl="3" w:tplc="0409000F" w:tentative="1">
      <w:start w:val="1"/>
      <w:numFmt w:val="decimal"/>
      <w:lvlText w:val="%4."/>
      <w:lvlJc w:val="left"/>
      <w:pPr>
        <w:ind w:left="6036" w:hanging="360"/>
      </w:pPr>
    </w:lvl>
    <w:lvl w:ilvl="4" w:tplc="04090019" w:tentative="1">
      <w:start w:val="1"/>
      <w:numFmt w:val="lowerLetter"/>
      <w:lvlText w:val="%5."/>
      <w:lvlJc w:val="left"/>
      <w:pPr>
        <w:ind w:left="6756" w:hanging="360"/>
      </w:pPr>
    </w:lvl>
    <w:lvl w:ilvl="5" w:tplc="0409001B" w:tentative="1">
      <w:start w:val="1"/>
      <w:numFmt w:val="lowerRoman"/>
      <w:lvlText w:val="%6."/>
      <w:lvlJc w:val="right"/>
      <w:pPr>
        <w:ind w:left="7476" w:hanging="180"/>
      </w:pPr>
    </w:lvl>
    <w:lvl w:ilvl="6" w:tplc="0409000F" w:tentative="1">
      <w:start w:val="1"/>
      <w:numFmt w:val="decimal"/>
      <w:lvlText w:val="%7."/>
      <w:lvlJc w:val="left"/>
      <w:pPr>
        <w:ind w:left="8196" w:hanging="360"/>
      </w:pPr>
    </w:lvl>
    <w:lvl w:ilvl="7" w:tplc="04090019" w:tentative="1">
      <w:start w:val="1"/>
      <w:numFmt w:val="lowerLetter"/>
      <w:lvlText w:val="%8."/>
      <w:lvlJc w:val="left"/>
      <w:pPr>
        <w:ind w:left="8916" w:hanging="360"/>
      </w:pPr>
    </w:lvl>
    <w:lvl w:ilvl="8" w:tplc="0409001B" w:tentative="1">
      <w:start w:val="1"/>
      <w:numFmt w:val="lowerRoman"/>
      <w:lvlText w:val="%9."/>
      <w:lvlJc w:val="right"/>
      <w:pPr>
        <w:ind w:left="9636" w:hanging="180"/>
      </w:pPr>
    </w:lvl>
  </w:abstractNum>
  <w:abstractNum w:abstractNumId="20" w15:restartNumberingAfterBreak="0">
    <w:nsid w:val="66627E6B"/>
    <w:multiLevelType w:val="hybridMultilevel"/>
    <w:tmpl w:val="CE5E9BD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72243AB"/>
    <w:multiLevelType w:val="hybridMultilevel"/>
    <w:tmpl w:val="52EED53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A8F46D3"/>
    <w:multiLevelType w:val="hybridMultilevel"/>
    <w:tmpl w:val="BC885E6E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3" w15:restartNumberingAfterBreak="0">
    <w:nsid w:val="72E048DA"/>
    <w:multiLevelType w:val="hybridMultilevel"/>
    <w:tmpl w:val="3ADA0CB2"/>
    <w:lvl w:ilvl="0" w:tplc="327E615C">
      <w:start w:val="1"/>
      <w:numFmt w:val="upperRoman"/>
      <w:lvlText w:val="%1."/>
      <w:lvlJc w:val="left"/>
      <w:pPr>
        <w:ind w:left="243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B422A"/>
    <w:multiLevelType w:val="multilevel"/>
    <w:tmpl w:val="EB60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4415C9"/>
    <w:multiLevelType w:val="hybridMultilevel"/>
    <w:tmpl w:val="FDDEED2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6AD1B5D"/>
    <w:multiLevelType w:val="multilevel"/>
    <w:tmpl w:val="DE80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6D6A81"/>
    <w:multiLevelType w:val="hybridMultilevel"/>
    <w:tmpl w:val="56800804"/>
    <w:lvl w:ilvl="0" w:tplc="8A1E0A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440086"/>
    <w:multiLevelType w:val="multilevel"/>
    <w:tmpl w:val="848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BF6D8C"/>
    <w:multiLevelType w:val="hybridMultilevel"/>
    <w:tmpl w:val="7ED4E7FE"/>
    <w:lvl w:ilvl="0" w:tplc="8A1E0A7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306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E738F5B2">
      <w:start w:val="1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4F4FE7"/>
    <w:multiLevelType w:val="hybridMultilevel"/>
    <w:tmpl w:val="2EB2DEE8"/>
    <w:lvl w:ilvl="0" w:tplc="087CD29A">
      <w:start w:val="1"/>
      <w:numFmt w:val="lowerLetter"/>
      <w:lvlText w:val="%1."/>
      <w:lvlJc w:val="left"/>
      <w:pPr>
        <w:ind w:left="720" w:hanging="360"/>
      </w:pPr>
    </w:lvl>
    <w:lvl w:ilvl="1" w:tplc="F550993E">
      <w:start w:val="1"/>
      <w:numFmt w:val="lowerLetter"/>
      <w:lvlText w:val="%2."/>
      <w:lvlJc w:val="left"/>
      <w:pPr>
        <w:ind w:left="1440" w:hanging="360"/>
      </w:pPr>
    </w:lvl>
    <w:lvl w:ilvl="2" w:tplc="67E2E5A2">
      <w:start w:val="1"/>
      <w:numFmt w:val="lowerRoman"/>
      <w:lvlText w:val="%3."/>
      <w:lvlJc w:val="right"/>
      <w:pPr>
        <w:ind w:left="2160" w:hanging="180"/>
      </w:pPr>
    </w:lvl>
    <w:lvl w:ilvl="3" w:tplc="11FC4A2A">
      <w:start w:val="1"/>
      <w:numFmt w:val="decimal"/>
      <w:lvlText w:val="%4."/>
      <w:lvlJc w:val="left"/>
      <w:pPr>
        <w:ind w:left="2880" w:hanging="360"/>
      </w:pPr>
    </w:lvl>
    <w:lvl w:ilvl="4" w:tplc="A9F22414">
      <w:start w:val="1"/>
      <w:numFmt w:val="lowerLetter"/>
      <w:lvlText w:val="%5."/>
      <w:lvlJc w:val="left"/>
      <w:pPr>
        <w:ind w:left="3600" w:hanging="360"/>
      </w:pPr>
    </w:lvl>
    <w:lvl w:ilvl="5" w:tplc="74D45F4A">
      <w:start w:val="1"/>
      <w:numFmt w:val="lowerRoman"/>
      <w:lvlText w:val="%6."/>
      <w:lvlJc w:val="right"/>
      <w:pPr>
        <w:ind w:left="4320" w:hanging="180"/>
      </w:pPr>
    </w:lvl>
    <w:lvl w:ilvl="6" w:tplc="2304938E">
      <w:start w:val="1"/>
      <w:numFmt w:val="decimal"/>
      <w:lvlText w:val="%7."/>
      <w:lvlJc w:val="left"/>
      <w:pPr>
        <w:ind w:left="5040" w:hanging="360"/>
      </w:pPr>
    </w:lvl>
    <w:lvl w:ilvl="7" w:tplc="23608190">
      <w:start w:val="1"/>
      <w:numFmt w:val="lowerLetter"/>
      <w:lvlText w:val="%8."/>
      <w:lvlJc w:val="left"/>
      <w:pPr>
        <w:ind w:left="5760" w:hanging="360"/>
      </w:pPr>
    </w:lvl>
    <w:lvl w:ilvl="8" w:tplc="063A55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18"/>
  </w:num>
  <w:num w:numId="4">
    <w:abstractNumId w:val="27"/>
  </w:num>
  <w:num w:numId="5">
    <w:abstractNumId w:val="29"/>
  </w:num>
  <w:num w:numId="6">
    <w:abstractNumId w:val="9"/>
  </w:num>
  <w:num w:numId="7">
    <w:abstractNumId w:val="22"/>
  </w:num>
  <w:num w:numId="8">
    <w:abstractNumId w:val="11"/>
  </w:num>
  <w:num w:numId="9">
    <w:abstractNumId w:val="23"/>
  </w:num>
  <w:num w:numId="10">
    <w:abstractNumId w:val="1"/>
  </w:num>
  <w:num w:numId="11">
    <w:abstractNumId w:val="12"/>
  </w:num>
  <w:num w:numId="12">
    <w:abstractNumId w:val="4"/>
  </w:num>
  <w:num w:numId="13">
    <w:abstractNumId w:val="13"/>
  </w:num>
  <w:num w:numId="14">
    <w:abstractNumId w:val="6"/>
  </w:num>
  <w:num w:numId="15">
    <w:abstractNumId w:val="25"/>
  </w:num>
  <w:num w:numId="16">
    <w:abstractNumId w:val="19"/>
  </w:num>
  <w:num w:numId="17">
    <w:abstractNumId w:val="2"/>
  </w:num>
  <w:num w:numId="18">
    <w:abstractNumId w:val="21"/>
  </w:num>
  <w:num w:numId="19">
    <w:abstractNumId w:val="15"/>
  </w:num>
  <w:num w:numId="20">
    <w:abstractNumId w:val="0"/>
  </w:num>
  <w:num w:numId="21">
    <w:abstractNumId w:val="3"/>
  </w:num>
  <w:num w:numId="22">
    <w:abstractNumId w:val="10"/>
  </w:num>
  <w:num w:numId="23">
    <w:abstractNumId w:val="20"/>
  </w:num>
  <w:num w:numId="24">
    <w:abstractNumId w:val="5"/>
  </w:num>
  <w:num w:numId="25">
    <w:abstractNumId w:val="7"/>
  </w:num>
  <w:num w:numId="26">
    <w:abstractNumId w:val="16"/>
  </w:num>
  <w:num w:numId="27">
    <w:abstractNumId w:val="28"/>
  </w:num>
  <w:num w:numId="28">
    <w:abstractNumId w:val="24"/>
  </w:num>
  <w:num w:numId="29">
    <w:abstractNumId w:val="26"/>
  </w:num>
  <w:num w:numId="30">
    <w:abstractNumId w:val="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00"/>
    <w:rsid w:val="000050AC"/>
    <w:rsid w:val="00005441"/>
    <w:rsid w:val="00017876"/>
    <w:rsid w:val="00033FB6"/>
    <w:rsid w:val="00040E63"/>
    <w:rsid w:val="000449B1"/>
    <w:rsid w:val="000518E7"/>
    <w:rsid w:val="00051981"/>
    <w:rsid w:val="00053C6A"/>
    <w:rsid w:val="00055C9E"/>
    <w:rsid w:val="0007098C"/>
    <w:rsid w:val="00075246"/>
    <w:rsid w:val="00082549"/>
    <w:rsid w:val="000865EA"/>
    <w:rsid w:val="000C2A10"/>
    <w:rsid w:val="000D01A7"/>
    <w:rsid w:val="000D408C"/>
    <w:rsid w:val="00101993"/>
    <w:rsid w:val="00123777"/>
    <w:rsid w:val="00134175"/>
    <w:rsid w:val="00181279"/>
    <w:rsid w:val="00191D32"/>
    <w:rsid w:val="001B5AE7"/>
    <w:rsid w:val="001E5D12"/>
    <w:rsid w:val="001F28C3"/>
    <w:rsid w:val="001F4E78"/>
    <w:rsid w:val="00201DA4"/>
    <w:rsid w:val="002039B3"/>
    <w:rsid w:val="00204305"/>
    <w:rsid w:val="0023003F"/>
    <w:rsid w:val="00254CDA"/>
    <w:rsid w:val="00257BA1"/>
    <w:rsid w:val="002751F5"/>
    <w:rsid w:val="00277E2E"/>
    <w:rsid w:val="00296BE4"/>
    <w:rsid w:val="002A0FF9"/>
    <w:rsid w:val="002A14A4"/>
    <w:rsid w:val="002E330C"/>
    <w:rsid w:val="00304388"/>
    <w:rsid w:val="0035340C"/>
    <w:rsid w:val="003814CD"/>
    <w:rsid w:val="003A121B"/>
    <w:rsid w:val="003D1B04"/>
    <w:rsid w:val="003D6668"/>
    <w:rsid w:val="003F13C6"/>
    <w:rsid w:val="003F2CF8"/>
    <w:rsid w:val="0040025F"/>
    <w:rsid w:val="00414BE5"/>
    <w:rsid w:val="0043043A"/>
    <w:rsid w:val="00431E4D"/>
    <w:rsid w:val="0044503A"/>
    <w:rsid w:val="00446BD1"/>
    <w:rsid w:val="004579EC"/>
    <w:rsid w:val="00470044"/>
    <w:rsid w:val="00471473"/>
    <w:rsid w:val="00476C5B"/>
    <w:rsid w:val="00481DB8"/>
    <w:rsid w:val="00483974"/>
    <w:rsid w:val="004B34D8"/>
    <w:rsid w:val="004B3C95"/>
    <w:rsid w:val="004B7263"/>
    <w:rsid w:val="004D6700"/>
    <w:rsid w:val="004D67D8"/>
    <w:rsid w:val="0050268E"/>
    <w:rsid w:val="00504749"/>
    <w:rsid w:val="00516E2C"/>
    <w:rsid w:val="005358F4"/>
    <w:rsid w:val="005451D5"/>
    <w:rsid w:val="00550A81"/>
    <w:rsid w:val="00556043"/>
    <w:rsid w:val="005902D7"/>
    <w:rsid w:val="005B1EB3"/>
    <w:rsid w:val="00602DFA"/>
    <w:rsid w:val="006237E9"/>
    <w:rsid w:val="006359B3"/>
    <w:rsid w:val="006434E2"/>
    <w:rsid w:val="00660BC7"/>
    <w:rsid w:val="0068101C"/>
    <w:rsid w:val="00706321"/>
    <w:rsid w:val="00711D35"/>
    <w:rsid w:val="00734C40"/>
    <w:rsid w:val="00745610"/>
    <w:rsid w:val="007B3D5E"/>
    <w:rsid w:val="007B62D7"/>
    <w:rsid w:val="007E1836"/>
    <w:rsid w:val="007F2E1A"/>
    <w:rsid w:val="00807A2C"/>
    <w:rsid w:val="00813AD8"/>
    <w:rsid w:val="00837F0C"/>
    <w:rsid w:val="0085240F"/>
    <w:rsid w:val="00853E95"/>
    <w:rsid w:val="00903E85"/>
    <w:rsid w:val="009049A4"/>
    <w:rsid w:val="00911BE3"/>
    <w:rsid w:val="00920C75"/>
    <w:rsid w:val="00930AB1"/>
    <w:rsid w:val="009330D4"/>
    <w:rsid w:val="00936C1C"/>
    <w:rsid w:val="00937341"/>
    <w:rsid w:val="00942BCD"/>
    <w:rsid w:val="00961FFD"/>
    <w:rsid w:val="00963839"/>
    <w:rsid w:val="00966639"/>
    <w:rsid w:val="00997749"/>
    <w:rsid w:val="009A7A3C"/>
    <w:rsid w:val="009C2EA7"/>
    <w:rsid w:val="009C66AE"/>
    <w:rsid w:val="009C6E6B"/>
    <w:rsid w:val="009E41A1"/>
    <w:rsid w:val="00A467D7"/>
    <w:rsid w:val="00A55E65"/>
    <w:rsid w:val="00A624A1"/>
    <w:rsid w:val="00A71E82"/>
    <w:rsid w:val="00A7359C"/>
    <w:rsid w:val="00A77751"/>
    <w:rsid w:val="00AA3CD8"/>
    <w:rsid w:val="00AC2E4E"/>
    <w:rsid w:val="00AD5880"/>
    <w:rsid w:val="00AF4153"/>
    <w:rsid w:val="00AF7466"/>
    <w:rsid w:val="00B03CDA"/>
    <w:rsid w:val="00B0495A"/>
    <w:rsid w:val="00B51F4C"/>
    <w:rsid w:val="00B51FB3"/>
    <w:rsid w:val="00B55FEB"/>
    <w:rsid w:val="00B60875"/>
    <w:rsid w:val="00B61D36"/>
    <w:rsid w:val="00B64B42"/>
    <w:rsid w:val="00B847F9"/>
    <w:rsid w:val="00B948EF"/>
    <w:rsid w:val="00BB2BEB"/>
    <w:rsid w:val="00BE286B"/>
    <w:rsid w:val="00C230C7"/>
    <w:rsid w:val="00C6101E"/>
    <w:rsid w:val="00C74EEE"/>
    <w:rsid w:val="00CC3812"/>
    <w:rsid w:val="00CE5793"/>
    <w:rsid w:val="00D33858"/>
    <w:rsid w:val="00D447BD"/>
    <w:rsid w:val="00D75252"/>
    <w:rsid w:val="00D911A7"/>
    <w:rsid w:val="00D923F2"/>
    <w:rsid w:val="00DA2616"/>
    <w:rsid w:val="00E253B7"/>
    <w:rsid w:val="00E314D3"/>
    <w:rsid w:val="00E45ED0"/>
    <w:rsid w:val="00E53F80"/>
    <w:rsid w:val="00E87933"/>
    <w:rsid w:val="00EB004D"/>
    <w:rsid w:val="00EB35E0"/>
    <w:rsid w:val="00ED27BE"/>
    <w:rsid w:val="00ED72AE"/>
    <w:rsid w:val="00EE21DF"/>
    <w:rsid w:val="00EF4FEC"/>
    <w:rsid w:val="00F2550D"/>
    <w:rsid w:val="00F61760"/>
    <w:rsid w:val="00F840E5"/>
    <w:rsid w:val="00FE1DC9"/>
    <w:rsid w:val="00FE62F7"/>
    <w:rsid w:val="03AAF1DA"/>
    <w:rsid w:val="208E5DD5"/>
    <w:rsid w:val="2D911EF3"/>
    <w:rsid w:val="4C2FE538"/>
    <w:rsid w:val="657A09D2"/>
    <w:rsid w:val="663E366A"/>
    <w:rsid w:val="666A9582"/>
    <w:rsid w:val="71943644"/>
    <w:rsid w:val="7AFD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9D282"/>
  <w15:chartTrackingRefBased/>
  <w15:docId w15:val="{E95E2AD4-AB17-4A08-B3BA-84FF0446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12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91D3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700"/>
  </w:style>
  <w:style w:type="paragraph" w:styleId="Footer">
    <w:name w:val="footer"/>
    <w:basedOn w:val="Normal"/>
    <w:link w:val="Foot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700"/>
  </w:style>
  <w:style w:type="paragraph" w:styleId="NoSpacing">
    <w:name w:val="No Spacing"/>
    <w:uiPriority w:val="1"/>
    <w:qFormat/>
    <w:rsid w:val="00CC381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C3812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7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2A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2A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AE"/>
    <w:rPr>
      <w:rFonts w:ascii="Segoe UI" w:eastAsiaTheme="minorEastAsia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F28C3"/>
  </w:style>
  <w:style w:type="character" w:styleId="Hyperlink">
    <w:name w:val="Hyperlink"/>
    <w:basedOn w:val="DefaultParagraphFont"/>
    <w:uiPriority w:val="99"/>
    <w:unhideWhenUsed/>
    <w:rsid w:val="005560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2E4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E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373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br">
    <w:name w:val="nobr"/>
    <w:basedOn w:val="DefaultParagraphFont"/>
    <w:rsid w:val="00937341"/>
  </w:style>
  <w:style w:type="character" w:customStyle="1" w:styleId="visually-hidden">
    <w:name w:val="visually-hidden"/>
    <w:basedOn w:val="DefaultParagraphFont"/>
    <w:rsid w:val="00937341"/>
  </w:style>
  <w:style w:type="character" w:styleId="Emphasis">
    <w:name w:val="Emphasis"/>
    <w:basedOn w:val="DefaultParagraphFont"/>
    <w:uiPriority w:val="20"/>
    <w:qFormat/>
    <w:rsid w:val="00937341"/>
    <w:rPr>
      <w:i/>
      <w:iCs/>
    </w:rPr>
  </w:style>
  <w:style w:type="character" w:styleId="Strong">
    <w:name w:val="Strong"/>
    <w:basedOn w:val="DefaultParagraphFont"/>
    <w:uiPriority w:val="22"/>
    <w:qFormat/>
    <w:rsid w:val="00937341"/>
    <w:rPr>
      <w:b/>
      <w:bCs/>
    </w:rPr>
  </w:style>
  <w:style w:type="paragraph" w:styleId="Revision">
    <w:name w:val="Revision"/>
    <w:hidden/>
    <w:uiPriority w:val="99"/>
    <w:semiHidden/>
    <w:rsid w:val="00A467D7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91D3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044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044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ontana.edu/equity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ecure.ethicspoint.com/domain/media/en/gui/38620/index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ontana.edu/orc/iacuc/animal-care-and-use-concern-form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C4C76FE834D46A29B40ED31877DB0" ma:contentTypeVersion="10" ma:contentTypeDescription="Create a new document." ma:contentTypeScope="" ma:versionID="f57c7c6cc96e18c1733c968241faf9f5">
  <xsd:schema xmlns:xsd="http://www.w3.org/2001/XMLSchema" xmlns:xs="http://www.w3.org/2001/XMLSchema" xmlns:p="http://schemas.microsoft.com/office/2006/metadata/properties" xmlns:ns2="cc9fd295-1a3d-4383-9b04-7a7392e91fd2" xmlns:ns3="b5e07875-f62f-4f79-977b-bc0ca07c22ae" targetNamespace="http://schemas.microsoft.com/office/2006/metadata/properties" ma:root="true" ma:fieldsID="bdc513f85ec3db6aee77cc924a254a46" ns2:_="" ns3:_="">
    <xsd:import namespace="cc9fd295-1a3d-4383-9b04-7a7392e91fd2"/>
    <xsd:import namespace="b5e07875-f62f-4f79-977b-bc0ca07c2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fd295-1a3d-4383-9b04-7a7392e91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7875-f62f-4f79-977b-bc0ca07c2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AD59D-968E-47E7-88BB-A73CC187D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BAC59-0519-4DFD-A33E-3A65681FAD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F98C27-C766-4F93-8B5F-2CF84E2EB3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2E66D4-66DF-4E5A-A469-3EA0EF722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fd295-1a3d-4383-9b04-7a7392e91fd2"/>
    <ds:schemaRef ds:uri="b5e07875-f62f-4f79-977b-bc0ca07c2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Cantamessa, Lauren</dc:creator>
  <cp:keywords/>
  <dc:description/>
  <cp:lastModifiedBy>McCurdy, Danielle</cp:lastModifiedBy>
  <cp:revision>2</cp:revision>
  <cp:lastPrinted>2022-01-05T15:58:00Z</cp:lastPrinted>
  <dcterms:created xsi:type="dcterms:W3CDTF">2022-01-26T19:39:00Z</dcterms:created>
  <dcterms:modified xsi:type="dcterms:W3CDTF">2022-01-26T19:39:00Z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0x010100941C4C76FE834D46A29B40ED31877DB0</vt:lpwstr>
  </property>
</Properties>
</file>